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D0A48" w14:textId="63E0DA64" w:rsidR="00A309C6" w:rsidRPr="00892489" w:rsidRDefault="004446EB" w:rsidP="00A617E1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</w:t>
      </w:r>
      <w:r w:rsidR="00A309C6" w:rsidRPr="00892489">
        <w:rPr>
          <w:rFonts w:ascii="Arial" w:hAnsi="Arial" w:cs="Arial"/>
          <w:b/>
          <w:sz w:val="20"/>
          <w:szCs w:val="20"/>
        </w:rPr>
        <w:t xml:space="preserve">JA Maths </w:t>
      </w:r>
      <w:r w:rsidR="00A309C6">
        <w:rPr>
          <w:rFonts w:ascii="Arial" w:hAnsi="Arial" w:cs="Arial"/>
          <w:b/>
          <w:sz w:val="20"/>
          <w:szCs w:val="20"/>
        </w:rPr>
        <w:t>M</w:t>
      </w:r>
      <w:r w:rsidR="00A309C6" w:rsidRPr="00892489">
        <w:rPr>
          <w:rFonts w:ascii="Arial" w:hAnsi="Arial" w:cs="Arial"/>
          <w:b/>
          <w:sz w:val="20"/>
          <w:szCs w:val="20"/>
        </w:rPr>
        <w:t xml:space="preserve">TP – Year </w:t>
      </w:r>
      <w:r w:rsidR="00CE614A">
        <w:rPr>
          <w:rFonts w:ascii="Arial" w:hAnsi="Arial" w:cs="Arial"/>
          <w:b/>
          <w:sz w:val="20"/>
          <w:szCs w:val="20"/>
        </w:rPr>
        <w:t>4</w:t>
      </w:r>
      <w:r w:rsidR="00A309C6">
        <w:rPr>
          <w:rFonts w:ascii="Arial" w:hAnsi="Arial" w:cs="Arial"/>
          <w:b/>
          <w:sz w:val="20"/>
          <w:szCs w:val="20"/>
        </w:rPr>
        <w:t xml:space="preserve"> – </w:t>
      </w:r>
      <w:r w:rsidR="00567711">
        <w:rPr>
          <w:rFonts w:ascii="Arial" w:hAnsi="Arial" w:cs="Arial"/>
          <w:b/>
          <w:sz w:val="20"/>
          <w:szCs w:val="20"/>
        </w:rPr>
        <w:t>Summer</w:t>
      </w:r>
      <w:r w:rsidR="00A617E1">
        <w:rPr>
          <w:rFonts w:ascii="Arial" w:hAnsi="Arial" w:cs="Arial"/>
          <w:b/>
          <w:sz w:val="20"/>
          <w:szCs w:val="20"/>
        </w:rPr>
        <w:t xml:space="preserve"> Term</w:t>
      </w:r>
      <w:r>
        <w:rPr>
          <w:rFonts w:ascii="Arial" w:hAnsi="Arial" w:cs="Arial"/>
          <w:b/>
          <w:sz w:val="20"/>
          <w:szCs w:val="20"/>
        </w:rPr>
        <w:t xml:space="preserve"> 2</w:t>
      </w:r>
    </w:p>
    <w:tbl>
      <w:tblPr>
        <w:tblStyle w:val="TableGrid"/>
        <w:tblpPr w:leftFromText="180" w:rightFromText="180" w:vertAnchor="page" w:horzAnchor="margin" w:tblpY="1742"/>
        <w:tblW w:w="0" w:type="auto"/>
        <w:tblLook w:val="04A0" w:firstRow="1" w:lastRow="0" w:firstColumn="1" w:lastColumn="0" w:noHBand="0" w:noVBand="1"/>
      </w:tblPr>
      <w:tblGrid>
        <w:gridCol w:w="2022"/>
        <w:gridCol w:w="2288"/>
        <w:gridCol w:w="1522"/>
        <w:gridCol w:w="6"/>
        <w:gridCol w:w="1918"/>
        <w:gridCol w:w="7"/>
        <w:gridCol w:w="1969"/>
        <w:gridCol w:w="8"/>
        <w:gridCol w:w="1847"/>
        <w:gridCol w:w="6"/>
        <w:gridCol w:w="7"/>
        <w:gridCol w:w="2026"/>
        <w:gridCol w:w="1762"/>
      </w:tblGrid>
      <w:tr w:rsidR="00CE614A" w14:paraId="27D56185" w14:textId="77777777" w:rsidTr="00CE614A">
        <w:tc>
          <w:tcPr>
            <w:tcW w:w="2022" w:type="dxa"/>
            <w:shd w:val="clear" w:color="auto" w:fill="FFF2CC" w:themeFill="accent4" w:themeFillTint="33"/>
            <w:vAlign w:val="center"/>
          </w:tcPr>
          <w:p w14:paraId="10E05A3B" w14:textId="77777777" w:rsidR="00CE614A" w:rsidRDefault="00CE614A" w:rsidP="00C354E7">
            <w:pPr>
              <w:jc w:val="center"/>
              <w:rPr>
                <w:rFonts w:eastAsiaTheme="minorEastAsia"/>
                <w:b/>
                <w:bCs/>
                <w:sz w:val="24"/>
                <w:szCs w:val="24"/>
              </w:rPr>
            </w:pPr>
            <w:r>
              <w:rPr>
                <w:rFonts w:eastAsiaTheme="minorEastAsia"/>
                <w:b/>
                <w:bCs/>
                <w:sz w:val="24"/>
                <w:szCs w:val="24"/>
              </w:rPr>
              <w:t>Summer 2</w:t>
            </w:r>
          </w:p>
        </w:tc>
        <w:tc>
          <w:tcPr>
            <w:tcW w:w="2288" w:type="dxa"/>
            <w:shd w:val="clear" w:color="auto" w:fill="BDD6EE" w:themeFill="accent1" w:themeFillTint="66"/>
          </w:tcPr>
          <w:p w14:paraId="09F23665" w14:textId="77777777" w:rsidR="00CE614A" w:rsidRPr="00892489" w:rsidRDefault="00CE614A" w:rsidP="00C354E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1</w:t>
            </w:r>
          </w:p>
        </w:tc>
        <w:tc>
          <w:tcPr>
            <w:tcW w:w="1528" w:type="dxa"/>
            <w:gridSpan w:val="2"/>
            <w:shd w:val="clear" w:color="auto" w:fill="BDD6EE" w:themeFill="accent1" w:themeFillTint="66"/>
          </w:tcPr>
          <w:p w14:paraId="2C1D7392" w14:textId="77777777" w:rsidR="00CE614A" w:rsidRPr="00892489" w:rsidRDefault="00CE614A" w:rsidP="00C354E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Week 2</w:t>
            </w:r>
          </w:p>
        </w:tc>
        <w:tc>
          <w:tcPr>
            <w:tcW w:w="1918" w:type="dxa"/>
            <w:shd w:val="clear" w:color="auto" w:fill="BDD6EE" w:themeFill="accent1" w:themeFillTint="66"/>
          </w:tcPr>
          <w:p w14:paraId="00E76855" w14:textId="77777777" w:rsidR="00CE614A" w:rsidRPr="00892489" w:rsidRDefault="00CE614A" w:rsidP="00C354E7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3</w:t>
            </w:r>
          </w:p>
        </w:tc>
        <w:tc>
          <w:tcPr>
            <w:tcW w:w="1976" w:type="dxa"/>
            <w:gridSpan w:val="2"/>
            <w:shd w:val="clear" w:color="auto" w:fill="BDD6EE" w:themeFill="accent1" w:themeFillTint="66"/>
          </w:tcPr>
          <w:p w14:paraId="489A3283" w14:textId="77777777" w:rsidR="00CE614A" w:rsidRPr="00892489" w:rsidRDefault="00CE614A" w:rsidP="00C354E7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4</w:t>
            </w:r>
          </w:p>
        </w:tc>
        <w:tc>
          <w:tcPr>
            <w:tcW w:w="1868" w:type="dxa"/>
            <w:gridSpan w:val="4"/>
            <w:shd w:val="clear" w:color="auto" w:fill="BDD6EE" w:themeFill="accent1" w:themeFillTint="66"/>
          </w:tcPr>
          <w:p w14:paraId="5E9096D1" w14:textId="77777777" w:rsidR="00CE614A" w:rsidRPr="00892489" w:rsidRDefault="00CE614A" w:rsidP="00C354E7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5</w:t>
            </w:r>
          </w:p>
        </w:tc>
        <w:tc>
          <w:tcPr>
            <w:tcW w:w="2026" w:type="dxa"/>
            <w:shd w:val="clear" w:color="auto" w:fill="BDD6EE" w:themeFill="accent1" w:themeFillTint="66"/>
          </w:tcPr>
          <w:p w14:paraId="6BF6C350" w14:textId="77777777" w:rsidR="00CE614A" w:rsidRPr="00892489" w:rsidRDefault="00CE614A" w:rsidP="00C354E7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6</w:t>
            </w:r>
          </w:p>
          <w:p w14:paraId="74AFC9C6" w14:textId="77777777" w:rsidR="00CE614A" w:rsidRPr="00892489" w:rsidRDefault="00CE614A" w:rsidP="00C354E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62" w:type="dxa"/>
            <w:shd w:val="clear" w:color="auto" w:fill="BDD6EE" w:themeFill="accent1" w:themeFillTint="66"/>
          </w:tcPr>
          <w:p w14:paraId="16DC988F" w14:textId="77777777" w:rsidR="00CE614A" w:rsidRPr="00892489" w:rsidRDefault="00CE614A" w:rsidP="00C354E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Week 7</w:t>
            </w:r>
          </w:p>
        </w:tc>
      </w:tr>
      <w:tr w:rsidR="004446EB" w14:paraId="760F97EE" w14:textId="77777777" w:rsidTr="004446EB">
        <w:tc>
          <w:tcPr>
            <w:tcW w:w="2022" w:type="dxa"/>
            <w:shd w:val="clear" w:color="auto" w:fill="FFF2CC" w:themeFill="accent4" w:themeFillTint="33"/>
            <w:vAlign w:val="center"/>
          </w:tcPr>
          <w:p w14:paraId="479F18B6" w14:textId="7B76AD06" w:rsidR="004446EB" w:rsidRPr="004446EB" w:rsidRDefault="004446EB" w:rsidP="00C354E7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4446EB">
              <w:rPr>
                <w:rFonts w:eastAsiaTheme="minorEastAsia"/>
                <w:sz w:val="24"/>
                <w:szCs w:val="24"/>
              </w:rPr>
              <w:t>Mastering Maths</w:t>
            </w:r>
          </w:p>
        </w:tc>
        <w:tc>
          <w:tcPr>
            <w:tcW w:w="2288" w:type="dxa"/>
            <w:shd w:val="clear" w:color="auto" w:fill="auto"/>
          </w:tcPr>
          <w:p w14:paraId="3D83CF91" w14:textId="77777777" w:rsidR="004446EB" w:rsidRPr="00892489" w:rsidRDefault="004446EB" w:rsidP="00C354E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28" w:type="dxa"/>
            <w:gridSpan w:val="2"/>
            <w:shd w:val="clear" w:color="auto" w:fill="auto"/>
          </w:tcPr>
          <w:p w14:paraId="04BEB22A" w14:textId="77777777" w:rsidR="004446EB" w:rsidRDefault="004446EB" w:rsidP="00C354E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18" w:type="dxa"/>
            <w:shd w:val="clear" w:color="auto" w:fill="auto"/>
          </w:tcPr>
          <w:p w14:paraId="22C5A97C" w14:textId="77777777" w:rsidR="004446EB" w:rsidRPr="00892489" w:rsidRDefault="004446EB" w:rsidP="00C354E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76" w:type="dxa"/>
            <w:gridSpan w:val="2"/>
            <w:shd w:val="clear" w:color="auto" w:fill="auto"/>
          </w:tcPr>
          <w:p w14:paraId="1403C4AE" w14:textId="77777777" w:rsidR="004446EB" w:rsidRPr="00892489" w:rsidRDefault="004446EB" w:rsidP="00C354E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68" w:type="dxa"/>
            <w:gridSpan w:val="4"/>
            <w:shd w:val="clear" w:color="auto" w:fill="auto"/>
          </w:tcPr>
          <w:p w14:paraId="6F9CF763" w14:textId="77777777" w:rsidR="004446EB" w:rsidRPr="00892489" w:rsidRDefault="004446EB" w:rsidP="00C354E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026" w:type="dxa"/>
            <w:shd w:val="clear" w:color="auto" w:fill="auto"/>
          </w:tcPr>
          <w:p w14:paraId="73CB894C" w14:textId="77777777" w:rsidR="004446EB" w:rsidRPr="00892489" w:rsidRDefault="004446EB" w:rsidP="00C354E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62" w:type="dxa"/>
            <w:shd w:val="clear" w:color="auto" w:fill="auto"/>
          </w:tcPr>
          <w:p w14:paraId="625F1E05" w14:textId="77777777" w:rsidR="004446EB" w:rsidRDefault="004446EB" w:rsidP="00C354E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CE614A" w14:paraId="003DF8A2" w14:textId="77777777" w:rsidTr="0058030B">
        <w:tc>
          <w:tcPr>
            <w:tcW w:w="2022" w:type="dxa"/>
            <w:shd w:val="clear" w:color="auto" w:fill="FFF2CC" w:themeFill="accent4" w:themeFillTint="33"/>
            <w:vAlign w:val="center"/>
          </w:tcPr>
          <w:p w14:paraId="400AEE4D" w14:textId="77777777" w:rsidR="00CE614A" w:rsidRPr="009D0FD0" w:rsidRDefault="00CE614A" w:rsidP="004F047D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Times Tables</w:t>
            </w:r>
          </w:p>
        </w:tc>
        <w:tc>
          <w:tcPr>
            <w:tcW w:w="13366" w:type="dxa"/>
            <w:gridSpan w:val="12"/>
          </w:tcPr>
          <w:p w14:paraId="7E64E8A5" w14:textId="77777777" w:rsidR="00CE614A" w:rsidRDefault="00CE614A" w:rsidP="004F047D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Consolidation of multiplication facts up to 12 x 12 and related divisions</w:t>
            </w:r>
          </w:p>
        </w:tc>
      </w:tr>
      <w:tr w:rsidR="00CE614A" w14:paraId="6408F8E1" w14:textId="77777777" w:rsidTr="00CE614A">
        <w:tc>
          <w:tcPr>
            <w:tcW w:w="2022" w:type="dxa"/>
            <w:shd w:val="clear" w:color="auto" w:fill="FFF2CC" w:themeFill="accent4" w:themeFillTint="33"/>
            <w:vAlign w:val="center"/>
          </w:tcPr>
          <w:p w14:paraId="64780789" w14:textId="77777777" w:rsidR="00CE614A" w:rsidRPr="009D0FD0" w:rsidRDefault="00CE614A" w:rsidP="004F047D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Mental Maths</w:t>
            </w:r>
          </w:p>
          <w:p w14:paraId="6BC604CF" w14:textId="77777777" w:rsidR="00CE614A" w:rsidRPr="009D0FD0" w:rsidRDefault="00CE614A" w:rsidP="004F047D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 xml:space="preserve">Objectives </w:t>
            </w:r>
          </w:p>
          <w:p w14:paraId="26B372F6" w14:textId="77777777" w:rsidR="00CE614A" w:rsidRPr="009D0FD0" w:rsidRDefault="00CE614A" w:rsidP="004F047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88" w:type="dxa"/>
          </w:tcPr>
          <w:p w14:paraId="4D4E0149" w14:textId="77777777" w:rsidR="00CE614A" w:rsidRPr="004F047D" w:rsidRDefault="00CE614A" w:rsidP="004F047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Adding amounts of money</w:t>
            </w:r>
          </w:p>
        </w:tc>
        <w:tc>
          <w:tcPr>
            <w:tcW w:w="1528" w:type="dxa"/>
            <w:gridSpan w:val="2"/>
          </w:tcPr>
          <w:p w14:paraId="44943705" w14:textId="77777777" w:rsidR="00CE614A" w:rsidRPr="004F047D" w:rsidRDefault="00CE614A" w:rsidP="004F047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Giving change </w:t>
            </w:r>
          </w:p>
        </w:tc>
        <w:tc>
          <w:tcPr>
            <w:tcW w:w="1918" w:type="dxa"/>
          </w:tcPr>
          <w:p w14:paraId="050F8B12" w14:textId="77777777" w:rsidR="00CE614A" w:rsidRPr="004F047D" w:rsidRDefault="00CE614A" w:rsidP="004F047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Types of angles </w:t>
            </w:r>
          </w:p>
        </w:tc>
        <w:tc>
          <w:tcPr>
            <w:tcW w:w="1976" w:type="dxa"/>
            <w:gridSpan w:val="2"/>
          </w:tcPr>
          <w:p w14:paraId="4056D342" w14:textId="77777777" w:rsidR="00CE614A" w:rsidRPr="004F047D" w:rsidRDefault="00CE614A" w:rsidP="004F047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Co-ordinates</w:t>
            </w:r>
          </w:p>
        </w:tc>
        <w:tc>
          <w:tcPr>
            <w:tcW w:w="1868" w:type="dxa"/>
            <w:gridSpan w:val="4"/>
          </w:tcPr>
          <w:p w14:paraId="5DF35AC6" w14:textId="77777777" w:rsidR="00CE614A" w:rsidRPr="00C354E7" w:rsidRDefault="00CE614A" w:rsidP="004F047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Calculating with money </w:t>
            </w:r>
          </w:p>
        </w:tc>
        <w:tc>
          <w:tcPr>
            <w:tcW w:w="2026" w:type="dxa"/>
          </w:tcPr>
          <w:p w14:paraId="5BEE48ED" w14:textId="77777777" w:rsidR="00CE614A" w:rsidRDefault="00CE614A" w:rsidP="004F047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Triangles and quadrilaterals</w:t>
            </w:r>
          </w:p>
          <w:p w14:paraId="5F70949F" w14:textId="77777777" w:rsidR="00CE614A" w:rsidRPr="00C354E7" w:rsidRDefault="00CE614A" w:rsidP="004F047D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762" w:type="dxa"/>
          </w:tcPr>
          <w:p w14:paraId="7D028082" w14:textId="77777777" w:rsidR="00CE614A" w:rsidRPr="00C354E7" w:rsidRDefault="00CE614A" w:rsidP="004F047D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CE614A" w14:paraId="2413464B" w14:textId="77777777" w:rsidTr="00FF17B4">
        <w:tc>
          <w:tcPr>
            <w:tcW w:w="2022" w:type="dxa"/>
            <w:shd w:val="clear" w:color="auto" w:fill="FFF2CC" w:themeFill="accent4" w:themeFillTint="33"/>
            <w:vAlign w:val="center"/>
          </w:tcPr>
          <w:p w14:paraId="4740C11B" w14:textId="77777777" w:rsidR="00CE614A" w:rsidRPr="009D0FD0" w:rsidRDefault="00CE614A" w:rsidP="004F047D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Maths Area</w:t>
            </w:r>
          </w:p>
        </w:tc>
        <w:tc>
          <w:tcPr>
            <w:tcW w:w="3810" w:type="dxa"/>
            <w:gridSpan w:val="2"/>
            <w:shd w:val="clear" w:color="auto" w:fill="DEEAF6" w:themeFill="accent1" w:themeFillTint="33"/>
            <w:vAlign w:val="center"/>
          </w:tcPr>
          <w:p w14:paraId="1A3CFBD5" w14:textId="77777777" w:rsidR="00CE614A" w:rsidRPr="003E62C9" w:rsidRDefault="00CE614A" w:rsidP="004F047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Measurement: Time</w:t>
            </w:r>
          </w:p>
        </w:tc>
        <w:tc>
          <w:tcPr>
            <w:tcW w:w="1931" w:type="dxa"/>
            <w:gridSpan w:val="3"/>
            <w:shd w:val="clear" w:color="auto" w:fill="DEEAF6" w:themeFill="accent1" w:themeFillTint="33"/>
            <w:vAlign w:val="center"/>
          </w:tcPr>
          <w:p w14:paraId="3095D7BF" w14:textId="77777777" w:rsidR="00CE614A" w:rsidRPr="00CE614A" w:rsidRDefault="00CE614A" w:rsidP="004F047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E614A">
              <w:rPr>
                <w:rFonts w:ascii="Arial" w:hAnsi="Arial" w:cs="Arial"/>
                <w:b/>
                <w:sz w:val="16"/>
                <w:szCs w:val="16"/>
              </w:rPr>
              <w:t>Measurement: Statistics</w:t>
            </w:r>
          </w:p>
        </w:tc>
        <w:tc>
          <w:tcPr>
            <w:tcW w:w="1969" w:type="dxa"/>
            <w:shd w:val="clear" w:color="auto" w:fill="DEEAF6" w:themeFill="accent1" w:themeFillTint="33"/>
            <w:vAlign w:val="center"/>
          </w:tcPr>
          <w:p w14:paraId="7F828B28" w14:textId="77777777" w:rsidR="00CE614A" w:rsidRPr="003E62C9" w:rsidRDefault="00CE614A" w:rsidP="004F047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Recap: Place value</w:t>
            </w:r>
          </w:p>
        </w:tc>
        <w:tc>
          <w:tcPr>
            <w:tcW w:w="1868" w:type="dxa"/>
            <w:gridSpan w:val="4"/>
            <w:shd w:val="clear" w:color="auto" w:fill="DEEAF6" w:themeFill="accent1" w:themeFillTint="33"/>
            <w:vAlign w:val="center"/>
          </w:tcPr>
          <w:p w14:paraId="4E217664" w14:textId="77777777" w:rsidR="00CE614A" w:rsidRPr="003E62C9" w:rsidRDefault="00CE614A" w:rsidP="004F047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Recap: Addition and Subtraction</w:t>
            </w:r>
          </w:p>
        </w:tc>
        <w:tc>
          <w:tcPr>
            <w:tcW w:w="2026" w:type="dxa"/>
            <w:shd w:val="clear" w:color="auto" w:fill="DEEAF6" w:themeFill="accent1" w:themeFillTint="33"/>
            <w:vAlign w:val="center"/>
          </w:tcPr>
          <w:p w14:paraId="74C7B3B7" w14:textId="77777777" w:rsidR="00CE614A" w:rsidRPr="003E62C9" w:rsidRDefault="00CE614A" w:rsidP="004F047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Recap: Multiplication and division</w:t>
            </w:r>
          </w:p>
        </w:tc>
        <w:tc>
          <w:tcPr>
            <w:tcW w:w="1762" w:type="dxa"/>
            <w:shd w:val="clear" w:color="auto" w:fill="DEEAF6" w:themeFill="accent1" w:themeFillTint="33"/>
          </w:tcPr>
          <w:p w14:paraId="2C466812" w14:textId="77777777" w:rsidR="00CE614A" w:rsidRDefault="00CE614A" w:rsidP="004F047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Catch up/Assessment</w:t>
            </w:r>
          </w:p>
        </w:tc>
      </w:tr>
      <w:tr w:rsidR="00CE614A" w14:paraId="628719AA" w14:textId="77777777" w:rsidTr="00395073">
        <w:tc>
          <w:tcPr>
            <w:tcW w:w="2022" w:type="dxa"/>
            <w:shd w:val="clear" w:color="auto" w:fill="FFF2CC" w:themeFill="accent4" w:themeFillTint="33"/>
            <w:vAlign w:val="center"/>
          </w:tcPr>
          <w:p w14:paraId="127C773A" w14:textId="77777777" w:rsidR="00CE614A" w:rsidRPr="009D0FD0" w:rsidRDefault="00CE614A" w:rsidP="004F047D">
            <w:pPr>
              <w:jc w:val="center"/>
              <w:rPr>
                <w:rFonts w:ascii="Arial" w:hAnsi="Arial" w:cs="Arial"/>
              </w:rPr>
            </w:pPr>
          </w:p>
          <w:p w14:paraId="4BF6A697" w14:textId="77777777" w:rsidR="00CE614A" w:rsidRPr="009D0FD0" w:rsidRDefault="00CE614A" w:rsidP="004F047D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 xml:space="preserve">National Curriculum objectives  </w:t>
            </w:r>
          </w:p>
          <w:p w14:paraId="5061C360" w14:textId="77777777" w:rsidR="00CE614A" w:rsidRPr="009D0FD0" w:rsidRDefault="00CE614A" w:rsidP="004F047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10" w:type="dxa"/>
            <w:gridSpan w:val="2"/>
            <w:shd w:val="clear" w:color="auto" w:fill="auto"/>
          </w:tcPr>
          <w:p w14:paraId="51910F84" w14:textId="77777777" w:rsidR="00CE614A" w:rsidRPr="00CE614A" w:rsidRDefault="00CE614A" w:rsidP="00CE614A">
            <w:pPr>
              <w:numPr>
                <w:ilvl w:val="0"/>
                <w:numId w:val="24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16"/>
                <w:szCs w:val="16"/>
                <w:lang w:eastAsia="en-GB"/>
              </w:rPr>
            </w:pPr>
            <w:r w:rsidRPr="00CE614A">
              <w:rPr>
                <w:rFonts w:ascii="Arial" w:eastAsia="Times New Roman" w:hAnsi="Arial" w:cs="Arial"/>
                <w:color w:val="0B0C0C"/>
                <w:sz w:val="16"/>
                <w:szCs w:val="16"/>
                <w:lang w:eastAsia="en-GB"/>
              </w:rPr>
              <w:t>read, write and convert time between analogue and digital 12- and 24-hour clocks</w:t>
            </w:r>
          </w:p>
          <w:p w14:paraId="450D2C65" w14:textId="77777777" w:rsidR="00CE614A" w:rsidRPr="00CE614A" w:rsidRDefault="00CE614A" w:rsidP="00CE614A">
            <w:pPr>
              <w:numPr>
                <w:ilvl w:val="0"/>
                <w:numId w:val="24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16"/>
                <w:szCs w:val="16"/>
                <w:lang w:eastAsia="en-GB"/>
              </w:rPr>
            </w:pPr>
            <w:r w:rsidRPr="00CE614A">
              <w:rPr>
                <w:rFonts w:ascii="Arial" w:eastAsia="Times New Roman" w:hAnsi="Arial" w:cs="Arial"/>
                <w:color w:val="0B0C0C"/>
                <w:sz w:val="16"/>
                <w:szCs w:val="16"/>
                <w:lang w:eastAsia="en-GB"/>
              </w:rPr>
              <w:t>solve problems involving converting from hours to minutes, minutes to seconds, years to months, weeks to days</w:t>
            </w:r>
          </w:p>
          <w:p w14:paraId="256CF8AF" w14:textId="77777777" w:rsidR="00CE614A" w:rsidRPr="00CE614A" w:rsidRDefault="00CE614A" w:rsidP="004F047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24" w:type="dxa"/>
            <w:gridSpan w:val="2"/>
            <w:shd w:val="clear" w:color="auto" w:fill="auto"/>
          </w:tcPr>
          <w:p w14:paraId="608D0AD1" w14:textId="77777777" w:rsidR="00CE614A" w:rsidRPr="00CE614A" w:rsidRDefault="00CE614A" w:rsidP="00CE614A">
            <w:pPr>
              <w:numPr>
                <w:ilvl w:val="0"/>
                <w:numId w:val="25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16"/>
                <w:szCs w:val="16"/>
                <w:lang w:eastAsia="en-GB"/>
              </w:rPr>
            </w:pPr>
            <w:r w:rsidRPr="00CE614A">
              <w:rPr>
                <w:rFonts w:ascii="Arial" w:eastAsia="Times New Roman" w:hAnsi="Arial" w:cs="Arial"/>
                <w:color w:val="0B0C0C"/>
                <w:sz w:val="16"/>
                <w:szCs w:val="16"/>
                <w:lang w:eastAsia="en-GB"/>
              </w:rPr>
              <w:t>interpret and present discrete and continuous data using appropriate graphical methods, including bar charts and time graphs</w:t>
            </w:r>
          </w:p>
          <w:p w14:paraId="1DE4EB70" w14:textId="77777777" w:rsidR="00CE614A" w:rsidRPr="00CE614A" w:rsidRDefault="00CE614A" w:rsidP="00CE614A">
            <w:pPr>
              <w:numPr>
                <w:ilvl w:val="0"/>
                <w:numId w:val="25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16"/>
                <w:szCs w:val="16"/>
                <w:lang w:eastAsia="en-GB"/>
              </w:rPr>
            </w:pPr>
            <w:r w:rsidRPr="00CE614A">
              <w:rPr>
                <w:rFonts w:ascii="Arial" w:eastAsia="Times New Roman" w:hAnsi="Arial" w:cs="Arial"/>
                <w:color w:val="0B0C0C"/>
                <w:sz w:val="16"/>
                <w:szCs w:val="16"/>
                <w:lang w:eastAsia="en-GB"/>
              </w:rPr>
              <w:t>solve comparison, sum and difference problems using information presented in bar charts, pictograms, tables and other graphs</w:t>
            </w:r>
          </w:p>
          <w:p w14:paraId="7228F6A9" w14:textId="77777777" w:rsidR="00CE614A" w:rsidRPr="00CE614A" w:rsidRDefault="00CE614A" w:rsidP="004F047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84" w:type="dxa"/>
            <w:gridSpan w:val="3"/>
          </w:tcPr>
          <w:p w14:paraId="288B9C78" w14:textId="77777777" w:rsidR="00CE614A" w:rsidRPr="00CE614A" w:rsidRDefault="00CE614A" w:rsidP="00CE614A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sz w:val="16"/>
                <w:szCs w:val="16"/>
              </w:rPr>
            </w:pPr>
            <w:r w:rsidRPr="00CE614A">
              <w:rPr>
                <w:rFonts w:ascii="Arial" w:hAnsi="Arial" w:cs="Arial"/>
                <w:color w:val="0B0C0C"/>
                <w:sz w:val="16"/>
                <w:szCs w:val="16"/>
                <w:shd w:val="clear" w:color="auto" w:fill="FFFFFF"/>
              </w:rPr>
              <w:t>round any number to the nearest 10, 100 or 1,000</w:t>
            </w:r>
          </w:p>
        </w:tc>
        <w:tc>
          <w:tcPr>
            <w:tcW w:w="1860" w:type="dxa"/>
            <w:gridSpan w:val="3"/>
          </w:tcPr>
          <w:p w14:paraId="0EFE70CD" w14:textId="77777777" w:rsidR="00CE614A" w:rsidRPr="00CE614A" w:rsidRDefault="00CE614A" w:rsidP="00CE614A">
            <w:pPr>
              <w:numPr>
                <w:ilvl w:val="0"/>
                <w:numId w:val="26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16"/>
                <w:szCs w:val="16"/>
                <w:lang w:eastAsia="en-GB"/>
              </w:rPr>
            </w:pPr>
            <w:r w:rsidRPr="00CE614A">
              <w:rPr>
                <w:rFonts w:ascii="Arial" w:eastAsia="Times New Roman" w:hAnsi="Arial" w:cs="Arial"/>
                <w:color w:val="0B0C0C"/>
                <w:sz w:val="16"/>
                <w:szCs w:val="16"/>
                <w:lang w:eastAsia="en-GB"/>
              </w:rPr>
              <w:t>add and subtract numbers with up to 4 digits using the formal written methods of columnar addition and subtraction where appropriate</w:t>
            </w:r>
          </w:p>
          <w:p w14:paraId="523A2DB5" w14:textId="77777777" w:rsidR="00CE614A" w:rsidRPr="00CE614A" w:rsidRDefault="00CE614A" w:rsidP="00CE614A">
            <w:pPr>
              <w:numPr>
                <w:ilvl w:val="0"/>
                <w:numId w:val="26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16"/>
                <w:szCs w:val="16"/>
                <w:lang w:eastAsia="en-GB"/>
              </w:rPr>
            </w:pPr>
            <w:r w:rsidRPr="00CE614A">
              <w:rPr>
                <w:rFonts w:ascii="Arial" w:eastAsia="Times New Roman" w:hAnsi="Arial" w:cs="Arial"/>
                <w:color w:val="0B0C0C"/>
                <w:sz w:val="16"/>
                <w:szCs w:val="16"/>
                <w:lang w:eastAsia="en-GB"/>
              </w:rPr>
              <w:t>estimate and use inverse operations to check answers to a calculation</w:t>
            </w:r>
          </w:p>
          <w:p w14:paraId="1CF84C4D" w14:textId="77777777" w:rsidR="00CE614A" w:rsidRPr="00CE614A" w:rsidRDefault="00CE614A" w:rsidP="004F047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26" w:type="dxa"/>
          </w:tcPr>
          <w:p w14:paraId="7C93EDC0" w14:textId="77777777" w:rsidR="00CE614A" w:rsidRPr="00CE614A" w:rsidRDefault="00CE614A" w:rsidP="00CE614A">
            <w:pPr>
              <w:numPr>
                <w:ilvl w:val="0"/>
                <w:numId w:val="28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16"/>
                <w:szCs w:val="16"/>
                <w:lang w:eastAsia="en-GB"/>
              </w:rPr>
            </w:pPr>
            <w:r w:rsidRPr="00CE614A">
              <w:rPr>
                <w:rFonts w:ascii="Arial" w:eastAsia="Times New Roman" w:hAnsi="Arial" w:cs="Arial"/>
                <w:color w:val="0B0C0C"/>
                <w:sz w:val="16"/>
                <w:szCs w:val="16"/>
                <w:lang w:eastAsia="en-GB"/>
              </w:rPr>
              <w:t>multiply two-digit and three-digit numbers by a one-digit number using formal written layout</w:t>
            </w:r>
          </w:p>
          <w:p w14:paraId="5214DF67" w14:textId="77777777" w:rsidR="00CE614A" w:rsidRPr="00CE614A" w:rsidRDefault="00CE614A" w:rsidP="004F047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62" w:type="dxa"/>
          </w:tcPr>
          <w:p w14:paraId="05CB479E" w14:textId="77777777" w:rsidR="00CE614A" w:rsidRPr="00567711" w:rsidRDefault="00CE614A" w:rsidP="004F047D">
            <w:pPr>
              <w:rPr>
                <w:rFonts w:cstheme="minorHAnsi"/>
                <w:b/>
                <w:sz w:val="16"/>
                <w:szCs w:val="16"/>
              </w:rPr>
            </w:pPr>
          </w:p>
        </w:tc>
      </w:tr>
      <w:tr w:rsidR="00CE614A" w14:paraId="29AA37AA" w14:textId="77777777" w:rsidTr="00CE614A">
        <w:tc>
          <w:tcPr>
            <w:tcW w:w="2022" w:type="dxa"/>
            <w:shd w:val="clear" w:color="auto" w:fill="FFF2CC" w:themeFill="accent4" w:themeFillTint="33"/>
            <w:vAlign w:val="center"/>
          </w:tcPr>
          <w:p w14:paraId="73F08178" w14:textId="77777777" w:rsidR="00CE614A" w:rsidRPr="009D0FD0" w:rsidRDefault="00CE614A" w:rsidP="004F047D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6CA3DC51" w14:textId="77777777" w:rsidR="00CE614A" w:rsidRPr="009D0FD0" w:rsidRDefault="00CE614A" w:rsidP="004F047D">
            <w:pPr>
              <w:jc w:val="center"/>
              <w:rPr>
                <w:rFonts w:eastAsiaTheme="minorEastAsia"/>
                <w:b/>
                <w:bCs/>
              </w:rPr>
            </w:pPr>
          </w:p>
          <w:p w14:paraId="6547F5DA" w14:textId="77777777" w:rsidR="00CE614A" w:rsidRPr="009D0FD0" w:rsidRDefault="00CE614A" w:rsidP="004F047D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Weekly Teaching</w:t>
            </w:r>
          </w:p>
          <w:p w14:paraId="14AF91BA" w14:textId="77777777" w:rsidR="00CE614A" w:rsidRPr="009D0FD0" w:rsidRDefault="00CE614A" w:rsidP="004F047D">
            <w:pPr>
              <w:jc w:val="center"/>
              <w:rPr>
                <w:rFonts w:eastAsiaTheme="minorEastAsia"/>
              </w:rPr>
            </w:pPr>
          </w:p>
          <w:p w14:paraId="2E7644C5" w14:textId="77777777" w:rsidR="00CE614A" w:rsidRPr="009D0FD0" w:rsidRDefault="00CE614A" w:rsidP="004F047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88" w:type="dxa"/>
          </w:tcPr>
          <w:p w14:paraId="0A38F5E3" w14:textId="77777777" w:rsidR="00CE614A" w:rsidRPr="00CE614A" w:rsidRDefault="00CE614A" w:rsidP="004F047D">
            <w:pPr>
              <w:rPr>
                <w:sz w:val="16"/>
                <w:szCs w:val="16"/>
              </w:rPr>
            </w:pPr>
            <w:r w:rsidRPr="00CE614A">
              <w:rPr>
                <w:sz w:val="16"/>
                <w:szCs w:val="16"/>
              </w:rPr>
              <w:t xml:space="preserve">Years, months, weeks and days </w:t>
            </w:r>
          </w:p>
          <w:p w14:paraId="463DC168" w14:textId="77777777" w:rsidR="00CE614A" w:rsidRPr="00CE614A" w:rsidRDefault="00CE614A" w:rsidP="004F047D">
            <w:pPr>
              <w:rPr>
                <w:sz w:val="16"/>
                <w:szCs w:val="16"/>
              </w:rPr>
            </w:pPr>
            <w:r w:rsidRPr="00CE614A">
              <w:rPr>
                <w:sz w:val="16"/>
                <w:szCs w:val="16"/>
              </w:rPr>
              <w:t xml:space="preserve">Hours, minutes and seconds </w:t>
            </w:r>
          </w:p>
          <w:p w14:paraId="4A31989C" w14:textId="77777777" w:rsidR="00CE614A" w:rsidRPr="00CE614A" w:rsidRDefault="00CE614A" w:rsidP="00CE614A">
            <w:pPr>
              <w:rPr>
                <w:rFonts w:cstheme="minorHAnsi"/>
                <w:sz w:val="16"/>
                <w:szCs w:val="16"/>
              </w:rPr>
            </w:pPr>
            <w:r w:rsidRPr="00CE614A">
              <w:rPr>
                <w:sz w:val="16"/>
                <w:szCs w:val="16"/>
              </w:rPr>
              <w:t xml:space="preserve">Convert between analogue and digital times </w:t>
            </w:r>
          </w:p>
        </w:tc>
        <w:tc>
          <w:tcPr>
            <w:tcW w:w="1528" w:type="dxa"/>
            <w:gridSpan w:val="2"/>
          </w:tcPr>
          <w:p w14:paraId="6BB86CBD" w14:textId="77777777" w:rsidR="00CE614A" w:rsidRPr="00CE614A" w:rsidRDefault="00CE614A" w:rsidP="004F047D">
            <w:pPr>
              <w:rPr>
                <w:rFonts w:cstheme="minorHAnsi"/>
                <w:b/>
                <w:sz w:val="16"/>
                <w:szCs w:val="16"/>
              </w:rPr>
            </w:pPr>
            <w:r w:rsidRPr="00CE614A">
              <w:rPr>
                <w:sz w:val="16"/>
                <w:szCs w:val="16"/>
              </w:rPr>
              <w:t>Convert to the 24-hour clock Step 5 Convert from the 24-hour clock</w:t>
            </w:r>
          </w:p>
        </w:tc>
        <w:tc>
          <w:tcPr>
            <w:tcW w:w="1918" w:type="dxa"/>
          </w:tcPr>
          <w:p w14:paraId="1D308739" w14:textId="77777777" w:rsidR="00CE614A" w:rsidRPr="00CE614A" w:rsidRDefault="00CE614A" w:rsidP="004F047D">
            <w:pPr>
              <w:rPr>
                <w:sz w:val="16"/>
                <w:szCs w:val="16"/>
              </w:rPr>
            </w:pPr>
            <w:r w:rsidRPr="00CE614A">
              <w:rPr>
                <w:sz w:val="16"/>
                <w:szCs w:val="16"/>
              </w:rPr>
              <w:t xml:space="preserve">Interpret charts Comparison, sum and difference Interpret line graphs </w:t>
            </w:r>
          </w:p>
          <w:p w14:paraId="69C05339" w14:textId="77777777" w:rsidR="00CE614A" w:rsidRPr="00CE614A" w:rsidRDefault="00CE614A" w:rsidP="004F047D">
            <w:pPr>
              <w:rPr>
                <w:rFonts w:cstheme="minorHAnsi"/>
                <w:b/>
                <w:sz w:val="16"/>
                <w:szCs w:val="16"/>
              </w:rPr>
            </w:pPr>
            <w:r w:rsidRPr="00CE614A">
              <w:rPr>
                <w:sz w:val="16"/>
                <w:szCs w:val="16"/>
              </w:rPr>
              <w:t>Draw line graphs</w:t>
            </w:r>
          </w:p>
        </w:tc>
        <w:tc>
          <w:tcPr>
            <w:tcW w:w="1976" w:type="dxa"/>
            <w:gridSpan w:val="2"/>
          </w:tcPr>
          <w:p w14:paraId="1245906B" w14:textId="77777777" w:rsidR="00CE614A" w:rsidRPr="00CE614A" w:rsidRDefault="00CE614A" w:rsidP="004F047D">
            <w:pPr>
              <w:rPr>
                <w:rFonts w:cstheme="minorHAnsi"/>
                <w:sz w:val="16"/>
                <w:szCs w:val="16"/>
              </w:rPr>
            </w:pPr>
            <w:r w:rsidRPr="00CE614A">
              <w:rPr>
                <w:rFonts w:cstheme="minorHAnsi"/>
                <w:sz w:val="16"/>
                <w:szCs w:val="16"/>
              </w:rPr>
              <w:t>Rounding to the nearest 10</w:t>
            </w:r>
          </w:p>
          <w:p w14:paraId="11C22321" w14:textId="77777777" w:rsidR="00CE614A" w:rsidRPr="00CE614A" w:rsidRDefault="00CE614A" w:rsidP="004F047D">
            <w:pPr>
              <w:rPr>
                <w:rFonts w:cstheme="minorHAnsi"/>
                <w:sz w:val="16"/>
                <w:szCs w:val="16"/>
              </w:rPr>
            </w:pPr>
            <w:r w:rsidRPr="00CE614A">
              <w:rPr>
                <w:rFonts w:cstheme="minorHAnsi"/>
                <w:sz w:val="16"/>
                <w:szCs w:val="16"/>
              </w:rPr>
              <w:t>Rounding to the nearest 100</w:t>
            </w:r>
          </w:p>
          <w:p w14:paraId="5FCA5CB0" w14:textId="77777777" w:rsidR="00CE614A" w:rsidRPr="00CE614A" w:rsidRDefault="00CE614A" w:rsidP="004F047D">
            <w:pPr>
              <w:rPr>
                <w:rFonts w:cstheme="minorHAnsi"/>
                <w:sz w:val="16"/>
                <w:szCs w:val="16"/>
              </w:rPr>
            </w:pPr>
            <w:r w:rsidRPr="00CE614A">
              <w:rPr>
                <w:rFonts w:cstheme="minorHAnsi"/>
                <w:sz w:val="16"/>
                <w:szCs w:val="16"/>
              </w:rPr>
              <w:t>Rounding to the nearest 1000</w:t>
            </w:r>
          </w:p>
          <w:p w14:paraId="7152B283" w14:textId="77777777" w:rsidR="00CE614A" w:rsidRPr="00CE614A" w:rsidRDefault="00CE614A" w:rsidP="004F047D">
            <w:pPr>
              <w:rPr>
                <w:rFonts w:cstheme="minorHAnsi"/>
                <w:sz w:val="16"/>
                <w:szCs w:val="16"/>
              </w:rPr>
            </w:pPr>
            <w:r w:rsidRPr="00CE614A">
              <w:rPr>
                <w:rFonts w:cstheme="minorHAnsi"/>
                <w:sz w:val="16"/>
                <w:szCs w:val="16"/>
              </w:rPr>
              <w:t>Rounding to the nearest 10, 100 or 1000</w:t>
            </w:r>
          </w:p>
        </w:tc>
        <w:tc>
          <w:tcPr>
            <w:tcW w:w="1868" w:type="dxa"/>
            <w:gridSpan w:val="4"/>
          </w:tcPr>
          <w:p w14:paraId="0C973EFC" w14:textId="77777777" w:rsidR="00CE614A" w:rsidRPr="00CE614A" w:rsidRDefault="00CE614A" w:rsidP="004F047D">
            <w:pPr>
              <w:rPr>
                <w:rFonts w:cstheme="minorHAnsi"/>
                <w:sz w:val="16"/>
                <w:szCs w:val="16"/>
              </w:rPr>
            </w:pPr>
            <w:r w:rsidRPr="00CE614A">
              <w:rPr>
                <w:rFonts w:cstheme="minorHAnsi"/>
                <w:sz w:val="16"/>
                <w:szCs w:val="16"/>
              </w:rPr>
              <w:t>Efficient subtraction</w:t>
            </w:r>
          </w:p>
          <w:p w14:paraId="2157F289" w14:textId="77777777" w:rsidR="00CE614A" w:rsidRPr="00CE614A" w:rsidRDefault="00CE614A" w:rsidP="004F047D">
            <w:pPr>
              <w:rPr>
                <w:rFonts w:cstheme="minorHAnsi"/>
                <w:sz w:val="16"/>
                <w:szCs w:val="16"/>
              </w:rPr>
            </w:pPr>
            <w:r w:rsidRPr="00CE614A">
              <w:rPr>
                <w:rFonts w:cstheme="minorHAnsi"/>
                <w:sz w:val="16"/>
                <w:szCs w:val="16"/>
              </w:rPr>
              <w:t>Estimating answers</w:t>
            </w:r>
          </w:p>
          <w:p w14:paraId="460032F5" w14:textId="77777777" w:rsidR="00CE614A" w:rsidRPr="00CE614A" w:rsidRDefault="00CE614A" w:rsidP="004F047D">
            <w:pPr>
              <w:rPr>
                <w:rFonts w:cstheme="minorHAnsi"/>
                <w:sz w:val="16"/>
                <w:szCs w:val="16"/>
              </w:rPr>
            </w:pPr>
            <w:r w:rsidRPr="00CE614A">
              <w:rPr>
                <w:rFonts w:cstheme="minorHAnsi"/>
                <w:sz w:val="16"/>
                <w:szCs w:val="16"/>
              </w:rPr>
              <w:t xml:space="preserve">Checking answers </w:t>
            </w:r>
          </w:p>
        </w:tc>
        <w:tc>
          <w:tcPr>
            <w:tcW w:w="2026" w:type="dxa"/>
          </w:tcPr>
          <w:p w14:paraId="10AFBBE5" w14:textId="77777777" w:rsidR="00CE614A" w:rsidRPr="00CE614A" w:rsidRDefault="00CE614A" w:rsidP="004F047D">
            <w:pPr>
              <w:rPr>
                <w:sz w:val="16"/>
                <w:szCs w:val="16"/>
              </w:rPr>
            </w:pPr>
            <w:r w:rsidRPr="00CE614A">
              <w:rPr>
                <w:sz w:val="16"/>
                <w:szCs w:val="16"/>
              </w:rPr>
              <w:t xml:space="preserve">Multiply a 2-digit number by a 1-digit number </w:t>
            </w:r>
          </w:p>
          <w:p w14:paraId="40C80055" w14:textId="77777777" w:rsidR="00CE614A" w:rsidRPr="00CE614A" w:rsidRDefault="00CE614A" w:rsidP="004F047D">
            <w:pPr>
              <w:rPr>
                <w:sz w:val="16"/>
                <w:szCs w:val="16"/>
              </w:rPr>
            </w:pPr>
            <w:r w:rsidRPr="00CE614A">
              <w:rPr>
                <w:sz w:val="16"/>
                <w:szCs w:val="16"/>
              </w:rPr>
              <w:t xml:space="preserve">Multiply a 3-digit number by a 1-digit number  </w:t>
            </w:r>
          </w:p>
          <w:p w14:paraId="53C182F0" w14:textId="77777777" w:rsidR="00CE614A" w:rsidRPr="00CE614A" w:rsidRDefault="00CE614A" w:rsidP="004F047D">
            <w:pPr>
              <w:rPr>
                <w:sz w:val="16"/>
                <w:szCs w:val="16"/>
              </w:rPr>
            </w:pPr>
            <w:r w:rsidRPr="00CE614A">
              <w:rPr>
                <w:sz w:val="16"/>
                <w:szCs w:val="16"/>
              </w:rPr>
              <w:t xml:space="preserve">Divide a 2-digit number by a 1-digit number  </w:t>
            </w:r>
          </w:p>
          <w:p w14:paraId="41C904A8" w14:textId="77777777" w:rsidR="00CE614A" w:rsidRPr="00CE614A" w:rsidRDefault="00CE614A" w:rsidP="004F047D">
            <w:pPr>
              <w:rPr>
                <w:rFonts w:cstheme="minorHAnsi"/>
                <w:sz w:val="16"/>
                <w:szCs w:val="16"/>
              </w:rPr>
            </w:pPr>
            <w:r w:rsidRPr="00CE614A">
              <w:rPr>
                <w:sz w:val="16"/>
                <w:szCs w:val="16"/>
              </w:rPr>
              <w:t>Divide a 3-digit number by a 1-digit number</w:t>
            </w:r>
          </w:p>
        </w:tc>
        <w:tc>
          <w:tcPr>
            <w:tcW w:w="1762" w:type="dxa"/>
          </w:tcPr>
          <w:p w14:paraId="57C48835" w14:textId="77777777" w:rsidR="00CE614A" w:rsidRPr="00CE614A" w:rsidRDefault="00CE614A" w:rsidP="004F047D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CE614A" w14:paraId="6423BF47" w14:textId="77777777" w:rsidTr="00CE614A">
        <w:tc>
          <w:tcPr>
            <w:tcW w:w="2022" w:type="dxa"/>
            <w:shd w:val="clear" w:color="auto" w:fill="FFF2CC" w:themeFill="accent4" w:themeFillTint="33"/>
            <w:vAlign w:val="center"/>
          </w:tcPr>
          <w:p w14:paraId="02264981" w14:textId="77777777" w:rsidR="00CE614A" w:rsidRPr="009D0FD0" w:rsidRDefault="00CE614A" w:rsidP="004F047D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Links within Maths</w:t>
            </w:r>
          </w:p>
          <w:p w14:paraId="11DE9E0D" w14:textId="77777777" w:rsidR="00CE614A" w:rsidRPr="009D0FD0" w:rsidRDefault="00CE614A" w:rsidP="004F047D">
            <w:pPr>
              <w:jc w:val="center"/>
              <w:rPr>
                <w:rFonts w:eastAsiaTheme="minorEastAsia"/>
                <w:b/>
                <w:bCs/>
              </w:rPr>
            </w:pPr>
          </w:p>
          <w:p w14:paraId="24621771" w14:textId="77777777" w:rsidR="00CE614A" w:rsidRPr="009D0FD0" w:rsidRDefault="00CE614A" w:rsidP="004F047D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Areas for consolidation / Retrieval Practise</w:t>
            </w:r>
          </w:p>
          <w:p w14:paraId="622A15CD" w14:textId="77777777" w:rsidR="00CE614A" w:rsidRPr="009D0FD0" w:rsidRDefault="00CE614A" w:rsidP="004F047D">
            <w:pPr>
              <w:jc w:val="center"/>
              <w:rPr>
                <w:b/>
                <w:bCs/>
              </w:rPr>
            </w:pPr>
          </w:p>
        </w:tc>
        <w:tc>
          <w:tcPr>
            <w:tcW w:w="2288" w:type="dxa"/>
          </w:tcPr>
          <w:p w14:paraId="03934BD1" w14:textId="77777777" w:rsidR="00CE614A" w:rsidRPr="00CE614A" w:rsidRDefault="00CE614A" w:rsidP="004F047D">
            <w:pPr>
              <w:rPr>
                <w:rFonts w:cstheme="minorHAnsi"/>
                <w:sz w:val="16"/>
                <w:szCs w:val="16"/>
              </w:rPr>
            </w:pPr>
            <w:r w:rsidRPr="00CE614A">
              <w:rPr>
                <w:rFonts w:cstheme="minorHAnsi"/>
                <w:sz w:val="16"/>
                <w:szCs w:val="16"/>
              </w:rPr>
              <w:t>Tables</w:t>
            </w:r>
          </w:p>
          <w:p w14:paraId="44D04B72" w14:textId="77777777" w:rsidR="00CE614A" w:rsidRPr="00CE614A" w:rsidRDefault="00CE614A" w:rsidP="004F047D">
            <w:pPr>
              <w:rPr>
                <w:rFonts w:cstheme="minorHAnsi"/>
                <w:sz w:val="16"/>
                <w:szCs w:val="16"/>
              </w:rPr>
            </w:pPr>
            <w:r w:rsidRPr="00CE614A">
              <w:rPr>
                <w:rFonts w:cstheme="minorHAnsi"/>
                <w:sz w:val="16"/>
                <w:szCs w:val="16"/>
              </w:rPr>
              <w:t>Number tracks</w:t>
            </w:r>
          </w:p>
          <w:p w14:paraId="05EB28F0" w14:textId="77777777" w:rsidR="00CE614A" w:rsidRPr="00CE614A" w:rsidRDefault="00CE614A" w:rsidP="004F047D">
            <w:pPr>
              <w:rPr>
                <w:rFonts w:cstheme="minorHAnsi"/>
                <w:sz w:val="16"/>
                <w:szCs w:val="16"/>
              </w:rPr>
            </w:pPr>
            <w:r w:rsidRPr="00CE614A">
              <w:rPr>
                <w:rFonts w:cstheme="minorHAnsi"/>
                <w:sz w:val="16"/>
                <w:szCs w:val="16"/>
              </w:rPr>
              <w:t>Inequality symbols</w:t>
            </w:r>
          </w:p>
          <w:p w14:paraId="298E2E78" w14:textId="77777777" w:rsidR="00CE614A" w:rsidRPr="00CE614A" w:rsidRDefault="00CE614A" w:rsidP="004F047D">
            <w:pPr>
              <w:rPr>
                <w:rFonts w:cstheme="minorHAnsi"/>
                <w:sz w:val="16"/>
                <w:szCs w:val="16"/>
              </w:rPr>
            </w:pPr>
            <w:r w:rsidRPr="00CE614A">
              <w:rPr>
                <w:rFonts w:cstheme="minorHAnsi"/>
                <w:sz w:val="16"/>
                <w:szCs w:val="16"/>
              </w:rPr>
              <w:t>Fractions</w:t>
            </w:r>
          </w:p>
          <w:p w14:paraId="4E997CAC" w14:textId="77777777" w:rsidR="00CE614A" w:rsidRPr="00CE614A" w:rsidRDefault="00CE614A" w:rsidP="004F047D">
            <w:pPr>
              <w:rPr>
                <w:rFonts w:cstheme="minorHAnsi"/>
                <w:sz w:val="16"/>
                <w:szCs w:val="16"/>
              </w:rPr>
            </w:pPr>
            <w:r w:rsidRPr="00CE614A">
              <w:rPr>
                <w:rFonts w:cstheme="minorHAnsi"/>
                <w:sz w:val="16"/>
                <w:szCs w:val="16"/>
              </w:rPr>
              <w:t>Roman numerals</w:t>
            </w:r>
          </w:p>
        </w:tc>
        <w:tc>
          <w:tcPr>
            <w:tcW w:w="1528" w:type="dxa"/>
            <w:gridSpan w:val="2"/>
          </w:tcPr>
          <w:p w14:paraId="7150AC78" w14:textId="77777777" w:rsidR="00CE614A" w:rsidRPr="00CE614A" w:rsidRDefault="00CE614A" w:rsidP="004F047D">
            <w:pPr>
              <w:rPr>
                <w:rFonts w:cstheme="minorHAnsi"/>
                <w:sz w:val="16"/>
                <w:szCs w:val="16"/>
              </w:rPr>
            </w:pPr>
            <w:r w:rsidRPr="00CE614A">
              <w:rPr>
                <w:rFonts w:cstheme="minorHAnsi"/>
                <w:sz w:val="16"/>
                <w:szCs w:val="16"/>
              </w:rPr>
              <w:t>Fractions</w:t>
            </w:r>
          </w:p>
          <w:p w14:paraId="3EF57D91" w14:textId="77777777" w:rsidR="00CE614A" w:rsidRPr="00CE614A" w:rsidRDefault="00CE614A" w:rsidP="004F047D">
            <w:pPr>
              <w:rPr>
                <w:rFonts w:cstheme="minorHAnsi"/>
                <w:sz w:val="16"/>
                <w:szCs w:val="16"/>
              </w:rPr>
            </w:pPr>
            <w:r w:rsidRPr="00CE614A">
              <w:rPr>
                <w:rFonts w:cstheme="minorHAnsi"/>
                <w:sz w:val="16"/>
                <w:szCs w:val="16"/>
              </w:rPr>
              <w:t>Statistics</w:t>
            </w:r>
          </w:p>
          <w:p w14:paraId="6ADEF4D2" w14:textId="77777777" w:rsidR="00CE614A" w:rsidRPr="00CE614A" w:rsidRDefault="00CE614A" w:rsidP="004F047D">
            <w:pPr>
              <w:rPr>
                <w:rFonts w:cstheme="minorHAnsi"/>
                <w:sz w:val="16"/>
                <w:szCs w:val="16"/>
              </w:rPr>
            </w:pPr>
            <w:r w:rsidRPr="00CE614A">
              <w:rPr>
                <w:rFonts w:cstheme="minorHAnsi"/>
                <w:sz w:val="16"/>
                <w:szCs w:val="16"/>
              </w:rPr>
              <w:t xml:space="preserve">Timetables </w:t>
            </w:r>
          </w:p>
          <w:p w14:paraId="066311A1" w14:textId="77777777" w:rsidR="00CE614A" w:rsidRPr="00CE614A" w:rsidRDefault="00CE614A" w:rsidP="004F047D">
            <w:pPr>
              <w:rPr>
                <w:rFonts w:cstheme="minorHAnsi"/>
                <w:sz w:val="16"/>
                <w:szCs w:val="16"/>
              </w:rPr>
            </w:pPr>
            <w:r w:rsidRPr="00CE614A">
              <w:rPr>
                <w:rFonts w:cstheme="minorHAnsi"/>
                <w:sz w:val="16"/>
                <w:szCs w:val="16"/>
              </w:rPr>
              <w:t xml:space="preserve">Roman numerals </w:t>
            </w:r>
          </w:p>
        </w:tc>
        <w:tc>
          <w:tcPr>
            <w:tcW w:w="1918" w:type="dxa"/>
          </w:tcPr>
          <w:p w14:paraId="21A81259" w14:textId="77777777" w:rsidR="00CE614A" w:rsidRPr="00CE614A" w:rsidRDefault="00CE614A" w:rsidP="004F047D">
            <w:pPr>
              <w:rPr>
                <w:rFonts w:cstheme="minorHAnsi"/>
                <w:sz w:val="16"/>
                <w:szCs w:val="16"/>
              </w:rPr>
            </w:pPr>
            <w:r w:rsidRPr="00CE614A">
              <w:rPr>
                <w:rFonts w:cstheme="minorHAnsi"/>
                <w:sz w:val="16"/>
                <w:szCs w:val="16"/>
              </w:rPr>
              <w:t>Multiples</w:t>
            </w:r>
          </w:p>
          <w:p w14:paraId="47D4B766" w14:textId="77777777" w:rsidR="00CE614A" w:rsidRPr="00CE614A" w:rsidRDefault="00CE614A" w:rsidP="004F047D">
            <w:pPr>
              <w:rPr>
                <w:rFonts w:cstheme="minorHAnsi"/>
                <w:sz w:val="16"/>
                <w:szCs w:val="16"/>
              </w:rPr>
            </w:pPr>
            <w:r w:rsidRPr="00CE614A">
              <w:rPr>
                <w:rFonts w:cstheme="minorHAnsi"/>
                <w:sz w:val="16"/>
                <w:szCs w:val="16"/>
              </w:rPr>
              <w:t>Fractions</w:t>
            </w:r>
          </w:p>
          <w:p w14:paraId="468CA071" w14:textId="77777777" w:rsidR="00CE614A" w:rsidRPr="00CE614A" w:rsidRDefault="00CE614A" w:rsidP="004F047D">
            <w:pPr>
              <w:rPr>
                <w:rFonts w:cstheme="minorHAnsi"/>
                <w:sz w:val="16"/>
                <w:szCs w:val="16"/>
              </w:rPr>
            </w:pPr>
            <w:r w:rsidRPr="00CE614A">
              <w:rPr>
                <w:rFonts w:cstheme="minorHAnsi"/>
                <w:sz w:val="16"/>
                <w:szCs w:val="16"/>
              </w:rPr>
              <w:t>Addition and subtraction</w:t>
            </w:r>
          </w:p>
        </w:tc>
        <w:tc>
          <w:tcPr>
            <w:tcW w:w="1976" w:type="dxa"/>
            <w:gridSpan w:val="2"/>
          </w:tcPr>
          <w:p w14:paraId="1BF3E778" w14:textId="77777777" w:rsidR="00CE614A" w:rsidRPr="00CE614A" w:rsidRDefault="00CE614A" w:rsidP="004F047D">
            <w:pPr>
              <w:rPr>
                <w:rFonts w:cstheme="minorHAnsi"/>
                <w:sz w:val="16"/>
                <w:szCs w:val="16"/>
              </w:rPr>
            </w:pPr>
            <w:r w:rsidRPr="00CE614A">
              <w:rPr>
                <w:rFonts w:cstheme="minorHAnsi"/>
                <w:sz w:val="16"/>
                <w:szCs w:val="16"/>
              </w:rPr>
              <w:t>Money</w:t>
            </w:r>
          </w:p>
          <w:p w14:paraId="7703A6F4" w14:textId="77777777" w:rsidR="00CE614A" w:rsidRPr="00CE614A" w:rsidRDefault="00CE614A" w:rsidP="004F047D">
            <w:pPr>
              <w:rPr>
                <w:rFonts w:cstheme="minorHAnsi"/>
                <w:sz w:val="16"/>
                <w:szCs w:val="16"/>
              </w:rPr>
            </w:pPr>
            <w:r w:rsidRPr="00CE614A">
              <w:rPr>
                <w:rFonts w:cstheme="minorHAnsi"/>
                <w:sz w:val="16"/>
                <w:szCs w:val="16"/>
              </w:rPr>
              <w:t>Measures</w:t>
            </w:r>
          </w:p>
          <w:p w14:paraId="6228DFF7" w14:textId="77777777" w:rsidR="00CE614A" w:rsidRPr="00CE614A" w:rsidRDefault="00CE614A" w:rsidP="004F047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861" w:type="dxa"/>
            <w:gridSpan w:val="3"/>
          </w:tcPr>
          <w:p w14:paraId="5524F459" w14:textId="77777777" w:rsidR="00CE614A" w:rsidRPr="00CE614A" w:rsidRDefault="00CE614A" w:rsidP="004F047D">
            <w:pPr>
              <w:rPr>
                <w:rFonts w:cstheme="minorHAnsi"/>
                <w:sz w:val="16"/>
                <w:szCs w:val="16"/>
              </w:rPr>
            </w:pPr>
            <w:r w:rsidRPr="00CE614A">
              <w:rPr>
                <w:rFonts w:cstheme="minorHAnsi"/>
                <w:sz w:val="16"/>
                <w:szCs w:val="16"/>
              </w:rPr>
              <w:t>Money</w:t>
            </w:r>
          </w:p>
          <w:p w14:paraId="05BEF093" w14:textId="77777777" w:rsidR="00CE614A" w:rsidRPr="00CE614A" w:rsidRDefault="00CE614A" w:rsidP="004F047D">
            <w:pPr>
              <w:rPr>
                <w:rFonts w:cstheme="minorHAnsi"/>
                <w:sz w:val="16"/>
                <w:szCs w:val="16"/>
              </w:rPr>
            </w:pPr>
            <w:r w:rsidRPr="00CE614A">
              <w:rPr>
                <w:rFonts w:cstheme="minorHAnsi"/>
                <w:sz w:val="16"/>
                <w:szCs w:val="16"/>
              </w:rPr>
              <w:t>measures</w:t>
            </w:r>
          </w:p>
        </w:tc>
        <w:tc>
          <w:tcPr>
            <w:tcW w:w="2033" w:type="dxa"/>
            <w:gridSpan w:val="2"/>
          </w:tcPr>
          <w:p w14:paraId="091FDCA5" w14:textId="77777777" w:rsidR="00CE614A" w:rsidRPr="00CE614A" w:rsidRDefault="00CE614A" w:rsidP="004F047D">
            <w:pPr>
              <w:rPr>
                <w:rFonts w:cstheme="minorHAnsi"/>
                <w:sz w:val="16"/>
                <w:szCs w:val="16"/>
              </w:rPr>
            </w:pPr>
            <w:r w:rsidRPr="00CE614A">
              <w:rPr>
                <w:rFonts w:cstheme="minorHAnsi"/>
                <w:sz w:val="16"/>
                <w:szCs w:val="16"/>
              </w:rPr>
              <w:t>Money</w:t>
            </w:r>
          </w:p>
          <w:p w14:paraId="266063FC" w14:textId="77777777" w:rsidR="00CE614A" w:rsidRPr="00CE614A" w:rsidRDefault="00CE614A" w:rsidP="004F047D">
            <w:pPr>
              <w:rPr>
                <w:rFonts w:cstheme="minorHAnsi"/>
                <w:sz w:val="16"/>
                <w:szCs w:val="16"/>
              </w:rPr>
            </w:pPr>
            <w:r w:rsidRPr="00CE614A">
              <w:rPr>
                <w:rFonts w:cstheme="minorHAnsi"/>
                <w:sz w:val="16"/>
                <w:szCs w:val="16"/>
              </w:rPr>
              <w:t>Measures</w:t>
            </w:r>
          </w:p>
          <w:p w14:paraId="5AE87D4F" w14:textId="77777777" w:rsidR="00CE614A" w:rsidRPr="00CE614A" w:rsidRDefault="00CE614A" w:rsidP="004F047D">
            <w:pPr>
              <w:rPr>
                <w:rFonts w:cstheme="minorHAnsi"/>
                <w:sz w:val="16"/>
                <w:szCs w:val="16"/>
              </w:rPr>
            </w:pPr>
            <w:r w:rsidRPr="00CE614A">
              <w:rPr>
                <w:rFonts w:cstheme="minorHAnsi"/>
                <w:sz w:val="16"/>
                <w:szCs w:val="16"/>
              </w:rPr>
              <w:t xml:space="preserve">Rounding </w:t>
            </w:r>
          </w:p>
        </w:tc>
        <w:tc>
          <w:tcPr>
            <w:tcW w:w="1762" w:type="dxa"/>
          </w:tcPr>
          <w:p w14:paraId="241C1379" w14:textId="77777777" w:rsidR="00CE614A" w:rsidRPr="00CE614A" w:rsidRDefault="00CE614A" w:rsidP="004F047D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CE614A" w14:paraId="72FFD628" w14:textId="77777777" w:rsidTr="00CE614A">
        <w:tc>
          <w:tcPr>
            <w:tcW w:w="2022" w:type="dxa"/>
            <w:shd w:val="clear" w:color="auto" w:fill="FFF2CC" w:themeFill="accent4" w:themeFillTint="33"/>
            <w:vAlign w:val="center"/>
          </w:tcPr>
          <w:p w14:paraId="4A6DFB15" w14:textId="77777777" w:rsidR="00CE614A" w:rsidRPr="009D0FD0" w:rsidRDefault="00CE614A" w:rsidP="004F047D">
            <w:pPr>
              <w:jc w:val="center"/>
              <w:rPr>
                <w:b/>
                <w:bCs/>
              </w:rPr>
            </w:pPr>
            <w:r w:rsidRPr="009D0FD0">
              <w:rPr>
                <w:b/>
                <w:bCs/>
              </w:rPr>
              <w:lastRenderedPageBreak/>
              <w:t>Key Vocabulary</w:t>
            </w:r>
          </w:p>
        </w:tc>
        <w:tc>
          <w:tcPr>
            <w:tcW w:w="2288" w:type="dxa"/>
          </w:tcPr>
          <w:p w14:paraId="78462ADE" w14:textId="77777777" w:rsidR="00CE614A" w:rsidRPr="00CE614A" w:rsidRDefault="00CE614A" w:rsidP="004F047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E614A">
              <w:rPr>
                <w:sz w:val="16"/>
                <w:szCs w:val="16"/>
              </w:rPr>
              <w:t xml:space="preserve">12 hour time 24 hour time roman numerals analogue digital hours minutes seconds days weeks months years O’ Clock half past quarter past quarter to midday midnight noon </w:t>
            </w:r>
            <w:proofErr w:type="spellStart"/>
            <w:r w:rsidRPr="00CE614A">
              <w:rPr>
                <w:sz w:val="16"/>
                <w:szCs w:val="16"/>
              </w:rPr>
              <w:t>a.m</w:t>
            </w:r>
            <w:proofErr w:type="spellEnd"/>
            <w:r w:rsidRPr="00CE614A">
              <w:rPr>
                <w:sz w:val="16"/>
                <w:szCs w:val="16"/>
              </w:rPr>
              <w:t xml:space="preserve"> </w:t>
            </w:r>
            <w:proofErr w:type="spellStart"/>
            <w:r w:rsidRPr="00CE614A">
              <w:rPr>
                <w:sz w:val="16"/>
                <w:szCs w:val="16"/>
              </w:rPr>
              <w:t>p.m</w:t>
            </w:r>
            <w:proofErr w:type="spellEnd"/>
          </w:p>
        </w:tc>
        <w:tc>
          <w:tcPr>
            <w:tcW w:w="1528" w:type="dxa"/>
            <w:gridSpan w:val="2"/>
          </w:tcPr>
          <w:p w14:paraId="36E78979" w14:textId="77777777" w:rsidR="00CE614A" w:rsidRPr="00CE614A" w:rsidRDefault="00CE614A" w:rsidP="004F047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E614A">
              <w:rPr>
                <w:sz w:val="16"/>
                <w:szCs w:val="16"/>
              </w:rPr>
              <w:t xml:space="preserve">12 hour time 24 hour time roman numerals analogue digital hours minutes seconds days weeks months years O’ Clock half past quarter past quarter to midday midnight noon </w:t>
            </w:r>
            <w:proofErr w:type="spellStart"/>
            <w:r w:rsidRPr="00CE614A">
              <w:rPr>
                <w:sz w:val="16"/>
                <w:szCs w:val="16"/>
              </w:rPr>
              <w:t>a.m</w:t>
            </w:r>
            <w:proofErr w:type="spellEnd"/>
            <w:r w:rsidRPr="00CE614A">
              <w:rPr>
                <w:sz w:val="16"/>
                <w:szCs w:val="16"/>
              </w:rPr>
              <w:t xml:space="preserve"> </w:t>
            </w:r>
            <w:proofErr w:type="spellStart"/>
            <w:r w:rsidRPr="00CE614A">
              <w:rPr>
                <w:sz w:val="16"/>
                <w:szCs w:val="16"/>
              </w:rPr>
              <w:t>p.m</w:t>
            </w:r>
            <w:proofErr w:type="spellEnd"/>
          </w:p>
        </w:tc>
        <w:tc>
          <w:tcPr>
            <w:tcW w:w="1925" w:type="dxa"/>
            <w:gridSpan w:val="2"/>
          </w:tcPr>
          <w:p w14:paraId="6B91C67D" w14:textId="77777777" w:rsidR="00CE614A" w:rsidRPr="00CE614A" w:rsidRDefault="00CE614A" w:rsidP="004F047D">
            <w:pPr>
              <w:rPr>
                <w:rFonts w:cstheme="minorHAnsi"/>
                <w:sz w:val="16"/>
                <w:szCs w:val="16"/>
              </w:rPr>
            </w:pPr>
            <w:r w:rsidRPr="00CE614A">
              <w:rPr>
                <w:sz w:val="16"/>
                <w:szCs w:val="16"/>
              </w:rPr>
              <w:t xml:space="preserve">bar charts time graphs pictograms tables continuous data line graph tally frequency </w:t>
            </w:r>
          </w:p>
        </w:tc>
        <w:tc>
          <w:tcPr>
            <w:tcW w:w="1969" w:type="dxa"/>
          </w:tcPr>
          <w:p w14:paraId="527899F4" w14:textId="77777777" w:rsidR="00CE614A" w:rsidRPr="00CE614A" w:rsidRDefault="00CE614A" w:rsidP="004F047D">
            <w:pPr>
              <w:rPr>
                <w:rFonts w:cstheme="minorHAnsi"/>
                <w:sz w:val="16"/>
                <w:szCs w:val="16"/>
              </w:rPr>
            </w:pPr>
            <w:r w:rsidRPr="00CE614A">
              <w:rPr>
                <w:rFonts w:cstheme="minorHAnsi"/>
                <w:sz w:val="16"/>
                <w:szCs w:val="16"/>
              </w:rPr>
              <w:t>Round</w:t>
            </w:r>
          </w:p>
          <w:p w14:paraId="77B6F8E2" w14:textId="77777777" w:rsidR="00CE614A" w:rsidRPr="00CE614A" w:rsidRDefault="00CE614A" w:rsidP="004F047D">
            <w:pPr>
              <w:rPr>
                <w:rFonts w:cstheme="minorHAnsi"/>
                <w:sz w:val="16"/>
                <w:szCs w:val="16"/>
              </w:rPr>
            </w:pPr>
            <w:r w:rsidRPr="00CE614A">
              <w:rPr>
                <w:rFonts w:cstheme="minorHAnsi"/>
                <w:sz w:val="16"/>
                <w:szCs w:val="16"/>
              </w:rPr>
              <w:t>Nearest</w:t>
            </w:r>
          </w:p>
          <w:p w14:paraId="4176EEBD" w14:textId="77777777" w:rsidR="00CE614A" w:rsidRPr="00CE614A" w:rsidRDefault="00CE614A" w:rsidP="004F047D">
            <w:pPr>
              <w:rPr>
                <w:rFonts w:cstheme="minorHAnsi"/>
                <w:sz w:val="16"/>
                <w:szCs w:val="16"/>
              </w:rPr>
            </w:pPr>
            <w:r w:rsidRPr="00CE614A">
              <w:rPr>
                <w:rFonts w:cstheme="minorHAnsi"/>
                <w:sz w:val="16"/>
                <w:szCs w:val="16"/>
              </w:rPr>
              <w:t xml:space="preserve">Round up </w:t>
            </w:r>
          </w:p>
          <w:p w14:paraId="0AB18D39" w14:textId="77777777" w:rsidR="00CE614A" w:rsidRPr="00CE614A" w:rsidRDefault="00CE614A" w:rsidP="004F047D">
            <w:pPr>
              <w:rPr>
                <w:rFonts w:cstheme="minorHAnsi"/>
                <w:sz w:val="16"/>
                <w:szCs w:val="16"/>
              </w:rPr>
            </w:pPr>
            <w:r w:rsidRPr="00CE614A">
              <w:rPr>
                <w:rFonts w:cstheme="minorHAnsi"/>
                <w:sz w:val="16"/>
                <w:szCs w:val="16"/>
              </w:rPr>
              <w:t>Round down</w:t>
            </w:r>
          </w:p>
          <w:p w14:paraId="58837EE6" w14:textId="77777777" w:rsidR="00CE614A" w:rsidRPr="00CE614A" w:rsidRDefault="00CE614A" w:rsidP="004F047D">
            <w:pPr>
              <w:rPr>
                <w:rFonts w:cstheme="minorHAnsi"/>
                <w:sz w:val="16"/>
                <w:szCs w:val="16"/>
              </w:rPr>
            </w:pPr>
            <w:r w:rsidRPr="00CE614A">
              <w:rPr>
                <w:rFonts w:cstheme="minorHAnsi"/>
                <w:sz w:val="16"/>
                <w:szCs w:val="16"/>
              </w:rPr>
              <w:t>Place value</w:t>
            </w:r>
          </w:p>
          <w:p w14:paraId="47A82A6D" w14:textId="77777777" w:rsidR="00CE614A" w:rsidRPr="00CE614A" w:rsidRDefault="00CE614A" w:rsidP="004F047D">
            <w:pPr>
              <w:rPr>
                <w:rFonts w:cstheme="minorHAnsi"/>
                <w:sz w:val="16"/>
                <w:szCs w:val="16"/>
              </w:rPr>
            </w:pPr>
            <w:r w:rsidRPr="00CE614A">
              <w:rPr>
                <w:rFonts w:cstheme="minorHAnsi"/>
                <w:sz w:val="16"/>
                <w:szCs w:val="16"/>
              </w:rPr>
              <w:t>Ones</w:t>
            </w:r>
          </w:p>
          <w:p w14:paraId="19706E84" w14:textId="77777777" w:rsidR="00CE614A" w:rsidRPr="00CE614A" w:rsidRDefault="00CE614A" w:rsidP="004F047D">
            <w:pPr>
              <w:rPr>
                <w:rFonts w:cstheme="minorHAnsi"/>
                <w:sz w:val="16"/>
                <w:szCs w:val="16"/>
              </w:rPr>
            </w:pPr>
            <w:r w:rsidRPr="00CE614A">
              <w:rPr>
                <w:rFonts w:cstheme="minorHAnsi"/>
                <w:sz w:val="16"/>
                <w:szCs w:val="16"/>
              </w:rPr>
              <w:t>Tens</w:t>
            </w:r>
          </w:p>
          <w:p w14:paraId="094C8C68" w14:textId="77777777" w:rsidR="00CE614A" w:rsidRPr="00CE614A" w:rsidRDefault="00CE614A" w:rsidP="004F047D">
            <w:pPr>
              <w:rPr>
                <w:rFonts w:cstheme="minorHAnsi"/>
                <w:sz w:val="16"/>
                <w:szCs w:val="16"/>
              </w:rPr>
            </w:pPr>
            <w:r w:rsidRPr="00CE614A">
              <w:rPr>
                <w:rFonts w:cstheme="minorHAnsi"/>
                <w:sz w:val="16"/>
                <w:szCs w:val="16"/>
              </w:rPr>
              <w:t>Hundreds</w:t>
            </w:r>
          </w:p>
          <w:p w14:paraId="58B32C13" w14:textId="77777777" w:rsidR="00CE614A" w:rsidRPr="00CE614A" w:rsidRDefault="00CE614A" w:rsidP="004F047D">
            <w:pPr>
              <w:rPr>
                <w:rFonts w:cstheme="minorHAnsi"/>
                <w:sz w:val="16"/>
                <w:szCs w:val="16"/>
              </w:rPr>
            </w:pPr>
            <w:r w:rsidRPr="00CE614A">
              <w:rPr>
                <w:rFonts w:cstheme="minorHAnsi"/>
                <w:sz w:val="16"/>
                <w:szCs w:val="16"/>
              </w:rPr>
              <w:t>thousands</w:t>
            </w:r>
          </w:p>
        </w:tc>
        <w:tc>
          <w:tcPr>
            <w:tcW w:w="1855" w:type="dxa"/>
            <w:gridSpan w:val="2"/>
          </w:tcPr>
          <w:p w14:paraId="6CAEBAE1" w14:textId="77777777" w:rsidR="00CE614A" w:rsidRPr="00CE614A" w:rsidRDefault="00CE614A" w:rsidP="004F047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E614A">
              <w:rPr>
                <w:rFonts w:asciiTheme="majorHAnsi" w:hAnsiTheme="majorHAnsi" w:cstheme="majorHAnsi"/>
                <w:sz w:val="16"/>
                <w:szCs w:val="16"/>
              </w:rPr>
              <w:t xml:space="preserve">Add   subtract   minus   plus  estimate   round   inverse </w:t>
            </w:r>
          </w:p>
        </w:tc>
        <w:tc>
          <w:tcPr>
            <w:tcW w:w="2039" w:type="dxa"/>
            <w:gridSpan w:val="3"/>
          </w:tcPr>
          <w:p w14:paraId="06442BC0" w14:textId="77777777" w:rsidR="00CE614A" w:rsidRPr="00CE614A" w:rsidRDefault="00CE614A" w:rsidP="004F047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E614A">
              <w:rPr>
                <w:rFonts w:asciiTheme="majorHAnsi" w:hAnsiTheme="majorHAnsi" w:cstheme="majorHAnsi"/>
                <w:sz w:val="16"/>
                <w:szCs w:val="16"/>
              </w:rPr>
              <w:t>Multiply  divide  place value   place holder  digit   regroup   exchange  column multiplication   bus stop</w:t>
            </w:r>
          </w:p>
        </w:tc>
        <w:tc>
          <w:tcPr>
            <w:tcW w:w="1762" w:type="dxa"/>
          </w:tcPr>
          <w:p w14:paraId="004F0858" w14:textId="77777777" w:rsidR="00CE614A" w:rsidRPr="00CE614A" w:rsidRDefault="00CE614A" w:rsidP="004F047D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</w:tbl>
    <w:p w14:paraId="5BC7B398" w14:textId="77777777" w:rsidR="00A309C6" w:rsidRDefault="00A309C6" w:rsidP="00A309C6">
      <w:pPr>
        <w:jc w:val="center"/>
      </w:pPr>
    </w:p>
    <w:p w14:paraId="1741A836" w14:textId="77777777" w:rsidR="00A309C6" w:rsidRDefault="00A309C6" w:rsidP="00A309C6">
      <w:r>
        <w:t xml:space="preserve">Link for planning </w:t>
      </w:r>
      <w:hyperlink r:id="rId7" w:tgtFrame="_blank" w:history="1">
        <w:r>
          <w:rPr>
            <w:rStyle w:val="Hyperlink"/>
            <w:rFonts w:ascii="Calibri" w:hAnsi="Calibri" w:cs="Calibri"/>
            <w:shd w:val="clear" w:color="auto" w:fill="FFFFFF"/>
          </w:rPr>
          <w:t>https://whiterosemaths.com/resources/primary-resources/primary-sols/</w:t>
        </w:r>
      </w:hyperlink>
      <w:r>
        <w:t xml:space="preserve">  (includes example videos)   </w:t>
      </w:r>
      <w:r w:rsidRPr="004800D9">
        <w:rPr>
          <w:highlight w:val="cyan"/>
        </w:rPr>
        <w:t>Tips</w:t>
      </w:r>
      <w:r>
        <w:t xml:space="preserve">     </w:t>
      </w:r>
      <w:r w:rsidRPr="00854EA2">
        <w:rPr>
          <w:highlight w:val="yellow"/>
        </w:rPr>
        <w:t>Things to consider for planning</w:t>
      </w:r>
      <w:r>
        <w:t xml:space="preserve">     </w:t>
      </w:r>
      <w:r w:rsidRPr="003429C9">
        <w:rPr>
          <w:highlight w:val="green"/>
        </w:rPr>
        <w:t>New concept</w:t>
      </w:r>
      <w:r>
        <w:tab/>
      </w:r>
      <w:r w:rsidRPr="003429C9">
        <w:rPr>
          <w:highlight w:val="magenta"/>
        </w:rPr>
        <w:t>Recapping from prev</w:t>
      </w:r>
      <w:r w:rsidR="00A617E1">
        <w:rPr>
          <w:highlight w:val="magenta"/>
        </w:rPr>
        <w:t>i</w:t>
      </w:r>
      <w:r w:rsidRPr="003429C9">
        <w:rPr>
          <w:highlight w:val="magenta"/>
        </w:rPr>
        <w:t>ous year/term</w:t>
      </w:r>
    </w:p>
    <w:p w14:paraId="4CDED8DD" w14:textId="77777777" w:rsidR="00A309C6" w:rsidRDefault="00A309C6" w:rsidP="00A309C6">
      <w:pPr>
        <w:jc w:val="center"/>
      </w:pPr>
    </w:p>
    <w:p w14:paraId="1C32676F" w14:textId="77777777" w:rsidR="00A309C6" w:rsidRPr="00A309C6" w:rsidRDefault="00A309C6" w:rsidP="00A309C6"/>
    <w:p w14:paraId="54B6DC4C" w14:textId="77777777" w:rsidR="00A309C6" w:rsidRPr="00A309C6" w:rsidRDefault="00A309C6" w:rsidP="00A309C6"/>
    <w:p w14:paraId="062E3AB0" w14:textId="77777777" w:rsidR="00A309C6" w:rsidRPr="00A309C6" w:rsidRDefault="00A309C6" w:rsidP="00A309C6"/>
    <w:p w14:paraId="368E14B5" w14:textId="77777777" w:rsidR="00A309C6" w:rsidRPr="00A309C6" w:rsidRDefault="00A309C6" w:rsidP="00A309C6"/>
    <w:tbl>
      <w:tblPr>
        <w:tblStyle w:val="TableGrid"/>
        <w:tblpPr w:leftFromText="180" w:rightFromText="180" w:vertAnchor="page" w:horzAnchor="margin" w:tblpY="1742"/>
        <w:tblW w:w="0" w:type="auto"/>
        <w:tblLook w:val="04A0" w:firstRow="1" w:lastRow="0" w:firstColumn="1" w:lastColumn="0" w:noHBand="0" w:noVBand="1"/>
      </w:tblPr>
      <w:tblGrid>
        <w:gridCol w:w="2024"/>
        <w:gridCol w:w="1891"/>
        <w:gridCol w:w="6"/>
        <w:gridCol w:w="1940"/>
        <w:gridCol w:w="1944"/>
        <w:gridCol w:w="7"/>
        <w:gridCol w:w="1929"/>
        <w:gridCol w:w="31"/>
        <w:gridCol w:w="80"/>
        <w:gridCol w:w="1909"/>
        <w:gridCol w:w="1882"/>
        <w:gridCol w:w="1745"/>
      </w:tblGrid>
      <w:tr w:rsidR="00001257" w14:paraId="01A9B8F3" w14:textId="77777777" w:rsidTr="007377FA">
        <w:tc>
          <w:tcPr>
            <w:tcW w:w="2024" w:type="dxa"/>
            <w:shd w:val="clear" w:color="auto" w:fill="FFF2CC" w:themeFill="accent4" w:themeFillTint="33"/>
            <w:vAlign w:val="center"/>
          </w:tcPr>
          <w:p w14:paraId="03BD2206" w14:textId="77777777" w:rsidR="00001257" w:rsidRDefault="00001257" w:rsidP="00D76B12">
            <w:pPr>
              <w:jc w:val="center"/>
              <w:rPr>
                <w:rFonts w:eastAsiaTheme="minorEastAsia"/>
                <w:b/>
                <w:bCs/>
                <w:sz w:val="24"/>
                <w:szCs w:val="24"/>
              </w:rPr>
            </w:pPr>
            <w:r>
              <w:rPr>
                <w:rFonts w:eastAsiaTheme="minorEastAsia"/>
                <w:b/>
                <w:bCs/>
                <w:sz w:val="24"/>
                <w:szCs w:val="24"/>
              </w:rPr>
              <w:lastRenderedPageBreak/>
              <w:t>Summer 2</w:t>
            </w:r>
          </w:p>
        </w:tc>
        <w:tc>
          <w:tcPr>
            <w:tcW w:w="1891" w:type="dxa"/>
            <w:shd w:val="clear" w:color="auto" w:fill="BDD6EE" w:themeFill="accent1" w:themeFillTint="66"/>
          </w:tcPr>
          <w:p w14:paraId="09CEF17C" w14:textId="77777777" w:rsidR="00001257" w:rsidRPr="00892489" w:rsidRDefault="00001257" w:rsidP="00D76B1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1</w:t>
            </w:r>
          </w:p>
        </w:tc>
        <w:tc>
          <w:tcPr>
            <w:tcW w:w="1946" w:type="dxa"/>
            <w:gridSpan w:val="2"/>
            <w:shd w:val="clear" w:color="auto" w:fill="BDD6EE" w:themeFill="accent1" w:themeFillTint="66"/>
          </w:tcPr>
          <w:p w14:paraId="6312E974" w14:textId="77777777" w:rsidR="00001257" w:rsidRPr="00892489" w:rsidRDefault="00001257" w:rsidP="00D76B1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Week 2</w:t>
            </w:r>
          </w:p>
        </w:tc>
        <w:tc>
          <w:tcPr>
            <w:tcW w:w="1944" w:type="dxa"/>
            <w:shd w:val="clear" w:color="auto" w:fill="BDD6EE" w:themeFill="accent1" w:themeFillTint="66"/>
          </w:tcPr>
          <w:p w14:paraId="6792E4F3" w14:textId="77777777" w:rsidR="00001257" w:rsidRPr="00892489" w:rsidRDefault="00001257" w:rsidP="00D76B12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3</w:t>
            </w:r>
          </w:p>
        </w:tc>
        <w:tc>
          <w:tcPr>
            <w:tcW w:w="1967" w:type="dxa"/>
            <w:gridSpan w:val="3"/>
            <w:shd w:val="clear" w:color="auto" w:fill="BDD6EE" w:themeFill="accent1" w:themeFillTint="66"/>
          </w:tcPr>
          <w:p w14:paraId="09662801" w14:textId="77777777" w:rsidR="00001257" w:rsidRPr="00892489" w:rsidRDefault="00001257" w:rsidP="00D76B12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4</w:t>
            </w:r>
          </w:p>
        </w:tc>
        <w:tc>
          <w:tcPr>
            <w:tcW w:w="1989" w:type="dxa"/>
            <w:gridSpan w:val="2"/>
            <w:shd w:val="clear" w:color="auto" w:fill="BDD6EE" w:themeFill="accent1" w:themeFillTint="66"/>
          </w:tcPr>
          <w:p w14:paraId="2F196D28" w14:textId="77777777" w:rsidR="00001257" w:rsidRPr="00892489" w:rsidRDefault="00001257" w:rsidP="00D76B12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5</w:t>
            </w:r>
          </w:p>
        </w:tc>
        <w:tc>
          <w:tcPr>
            <w:tcW w:w="1882" w:type="dxa"/>
            <w:shd w:val="clear" w:color="auto" w:fill="BDD6EE" w:themeFill="accent1" w:themeFillTint="66"/>
          </w:tcPr>
          <w:p w14:paraId="7D7D533F" w14:textId="77777777" w:rsidR="00001257" w:rsidRPr="00892489" w:rsidRDefault="00001257" w:rsidP="00D76B12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6</w:t>
            </w:r>
          </w:p>
          <w:p w14:paraId="4BEF8F2C" w14:textId="77777777" w:rsidR="00001257" w:rsidRPr="00892489" w:rsidRDefault="00001257" w:rsidP="00D76B1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45" w:type="dxa"/>
            <w:shd w:val="clear" w:color="auto" w:fill="BDD6EE" w:themeFill="accent1" w:themeFillTint="66"/>
          </w:tcPr>
          <w:p w14:paraId="40546B6B" w14:textId="77777777" w:rsidR="00001257" w:rsidRPr="00892489" w:rsidRDefault="00001257" w:rsidP="00D76B1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Week 7</w:t>
            </w:r>
          </w:p>
        </w:tc>
      </w:tr>
      <w:tr w:rsidR="001D2E5C" w14:paraId="2CF597E6" w14:textId="77777777" w:rsidTr="00F52481">
        <w:tc>
          <w:tcPr>
            <w:tcW w:w="2024" w:type="dxa"/>
            <w:shd w:val="clear" w:color="auto" w:fill="FFF2CC" w:themeFill="accent4" w:themeFillTint="33"/>
            <w:vAlign w:val="center"/>
          </w:tcPr>
          <w:p w14:paraId="6728E3EB" w14:textId="77777777" w:rsidR="001D2E5C" w:rsidRPr="009D0FD0" w:rsidRDefault="001D2E5C" w:rsidP="00D76B12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Times Tables</w:t>
            </w:r>
          </w:p>
        </w:tc>
        <w:tc>
          <w:tcPr>
            <w:tcW w:w="13364" w:type="dxa"/>
            <w:gridSpan w:val="11"/>
          </w:tcPr>
          <w:p w14:paraId="26BC9D91" w14:textId="77777777" w:rsidR="001D2E5C" w:rsidRPr="003E62C9" w:rsidRDefault="001D2E5C" w:rsidP="001D2E5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001257" w14:paraId="48B190A2" w14:textId="77777777" w:rsidTr="007377FA">
        <w:tc>
          <w:tcPr>
            <w:tcW w:w="2024" w:type="dxa"/>
            <w:shd w:val="clear" w:color="auto" w:fill="FFF2CC" w:themeFill="accent4" w:themeFillTint="33"/>
            <w:vAlign w:val="center"/>
          </w:tcPr>
          <w:p w14:paraId="64D10C53" w14:textId="77777777" w:rsidR="00001257" w:rsidRPr="009D0FD0" w:rsidRDefault="00001257" w:rsidP="00D76B12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Mental Maths</w:t>
            </w:r>
          </w:p>
          <w:p w14:paraId="42D2A7B7" w14:textId="77777777" w:rsidR="00001257" w:rsidRPr="009D0FD0" w:rsidRDefault="00001257" w:rsidP="00D76B12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 xml:space="preserve">Objectives </w:t>
            </w:r>
          </w:p>
          <w:p w14:paraId="2678EFF9" w14:textId="77777777" w:rsidR="00001257" w:rsidRPr="009D0FD0" w:rsidRDefault="00001257" w:rsidP="00D76B12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91" w:type="dxa"/>
          </w:tcPr>
          <w:p w14:paraId="089AEACB" w14:textId="77777777" w:rsidR="00001257" w:rsidRPr="001D2E5C" w:rsidRDefault="00001257" w:rsidP="00D76B12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946" w:type="dxa"/>
            <w:gridSpan w:val="2"/>
          </w:tcPr>
          <w:p w14:paraId="3A2E1E3A" w14:textId="77777777" w:rsidR="00001257" w:rsidRPr="001D2E5C" w:rsidRDefault="00001257" w:rsidP="00D76B12">
            <w:pPr>
              <w:rPr>
                <w:rFonts w:asciiTheme="majorHAnsi" w:hAnsiTheme="majorHAnsi" w:cstheme="majorHAnsi"/>
                <w:b/>
                <w:sz w:val="16"/>
                <w:szCs w:val="16"/>
              </w:rPr>
            </w:pPr>
          </w:p>
        </w:tc>
        <w:tc>
          <w:tcPr>
            <w:tcW w:w="1944" w:type="dxa"/>
          </w:tcPr>
          <w:p w14:paraId="164A5E8E" w14:textId="77777777" w:rsidR="00001257" w:rsidRPr="001D2E5C" w:rsidRDefault="00001257" w:rsidP="00D76B12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967" w:type="dxa"/>
            <w:gridSpan w:val="3"/>
          </w:tcPr>
          <w:p w14:paraId="3E1A2C00" w14:textId="77777777" w:rsidR="00001257" w:rsidRPr="001D2E5C" w:rsidRDefault="00001257" w:rsidP="007377FA">
            <w:pPr>
              <w:pStyle w:val="ListParagraph"/>
              <w:rPr>
                <w:rFonts w:asciiTheme="majorHAnsi" w:hAnsiTheme="majorHAnsi" w:cstheme="majorHAnsi"/>
                <w:b/>
                <w:sz w:val="16"/>
                <w:szCs w:val="16"/>
              </w:rPr>
            </w:pPr>
          </w:p>
        </w:tc>
        <w:tc>
          <w:tcPr>
            <w:tcW w:w="1989" w:type="dxa"/>
            <w:gridSpan w:val="2"/>
          </w:tcPr>
          <w:p w14:paraId="0D16E19B" w14:textId="77777777" w:rsidR="00001257" w:rsidRPr="001D2E5C" w:rsidRDefault="00001257" w:rsidP="00D76B12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82" w:type="dxa"/>
          </w:tcPr>
          <w:p w14:paraId="41D9B679" w14:textId="77777777" w:rsidR="00001257" w:rsidRPr="001D2E5C" w:rsidRDefault="00001257" w:rsidP="00D76B12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45" w:type="dxa"/>
          </w:tcPr>
          <w:p w14:paraId="583A1E84" w14:textId="77777777" w:rsidR="00001257" w:rsidRPr="0065085A" w:rsidRDefault="00001257" w:rsidP="00D76B12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C354E7" w14:paraId="0F85CD4D" w14:textId="77777777" w:rsidTr="00805830">
        <w:tc>
          <w:tcPr>
            <w:tcW w:w="2024" w:type="dxa"/>
            <w:shd w:val="clear" w:color="auto" w:fill="FFF2CC" w:themeFill="accent4" w:themeFillTint="33"/>
            <w:vAlign w:val="center"/>
          </w:tcPr>
          <w:p w14:paraId="5F067928" w14:textId="77777777" w:rsidR="00C354E7" w:rsidRPr="009D0FD0" w:rsidRDefault="00C354E7" w:rsidP="00D76B12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Maths Area</w:t>
            </w:r>
          </w:p>
        </w:tc>
        <w:tc>
          <w:tcPr>
            <w:tcW w:w="5788" w:type="dxa"/>
            <w:gridSpan w:val="5"/>
            <w:shd w:val="clear" w:color="auto" w:fill="DEEAF6" w:themeFill="accent1" w:themeFillTint="33"/>
            <w:vAlign w:val="center"/>
          </w:tcPr>
          <w:p w14:paraId="1662D95D" w14:textId="77777777" w:rsidR="00C354E7" w:rsidRPr="003E62C9" w:rsidRDefault="00C354E7" w:rsidP="00D76B1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929" w:type="dxa"/>
            <w:shd w:val="clear" w:color="auto" w:fill="DEEAF6" w:themeFill="accent1" w:themeFillTint="33"/>
            <w:vAlign w:val="center"/>
          </w:tcPr>
          <w:p w14:paraId="6939727D" w14:textId="77777777" w:rsidR="00C354E7" w:rsidRPr="003E62C9" w:rsidRDefault="00C354E7" w:rsidP="00D76B1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02" w:type="dxa"/>
            <w:gridSpan w:val="4"/>
            <w:shd w:val="clear" w:color="auto" w:fill="DEEAF6" w:themeFill="accent1" w:themeFillTint="33"/>
            <w:vAlign w:val="center"/>
          </w:tcPr>
          <w:p w14:paraId="5BEA1DF8" w14:textId="77777777" w:rsidR="00C354E7" w:rsidRPr="003E62C9" w:rsidRDefault="00C354E7" w:rsidP="00D76B1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45" w:type="dxa"/>
            <w:shd w:val="clear" w:color="auto" w:fill="DEEAF6" w:themeFill="accent1" w:themeFillTint="33"/>
          </w:tcPr>
          <w:p w14:paraId="3F8C96E6" w14:textId="77777777" w:rsidR="00C354E7" w:rsidRPr="003E62C9" w:rsidRDefault="00C354E7" w:rsidP="00D76B1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C354E7" w14:paraId="4828D4F5" w14:textId="77777777" w:rsidTr="00805830">
        <w:tc>
          <w:tcPr>
            <w:tcW w:w="2024" w:type="dxa"/>
            <w:shd w:val="clear" w:color="auto" w:fill="FFF2CC" w:themeFill="accent4" w:themeFillTint="33"/>
            <w:vAlign w:val="center"/>
          </w:tcPr>
          <w:p w14:paraId="1B21AAFD" w14:textId="77777777" w:rsidR="00C354E7" w:rsidRPr="009D0FD0" w:rsidRDefault="00C354E7" w:rsidP="00D76B12">
            <w:pPr>
              <w:jc w:val="center"/>
              <w:rPr>
                <w:rFonts w:ascii="Arial" w:hAnsi="Arial" w:cs="Arial"/>
              </w:rPr>
            </w:pPr>
          </w:p>
          <w:p w14:paraId="75A95F3C" w14:textId="77777777" w:rsidR="00C354E7" w:rsidRPr="009D0FD0" w:rsidRDefault="00C354E7" w:rsidP="00D76B12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 xml:space="preserve">National Curriculum objectives  </w:t>
            </w:r>
          </w:p>
          <w:p w14:paraId="7DB76AE4" w14:textId="77777777" w:rsidR="00C354E7" w:rsidRPr="009D0FD0" w:rsidRDefault="00C354E7" w:rsidP="00D76B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788" w:type="dxa"/>
            <w:gridSpan w:val="5"/>
          </w:tcPr>
          <w:p w14:paraId="008CB4D4" w14:textId="77777777" w:rsidR="00C354E7" w:rsidRPr="00C354E7" w:rsidRDefault="00C354E7" w:rsidP="00D76B12">
            <w:pPr>
              <w:rPr>
                <w:rFonts w:cstheme="minorHAnsi"/>
                <w:sz w:val="16"/>
                <w:szCs w:val="14"/>
              </w:rPr>
            </w:pPr>
          </w:p>
        </w:tc>
        <w:tc>
          <w:tcPr>
            <w:tcW w:w="1960" w:type="dxa"/>
            <w:gridSpan w:val="2"/>
          </w:tcPr>
          <w:p w14:paraId="3101D034" w14:textId="77777777" w:rsidR="00C354E7" w:rsidRPr="00C354E7" w:rsidRDefault="00C354E7" w:rsidP="00D76B12">
            <w:pPr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3871" w:type="dxa"/>
            <w:gridSpan w:val="3"/>
          </w:tcPr>
          <w:p w14:paraId="2D9D34A8" w14:textId="77777777" w:rsidR="00C354E7" w:rsidRPr="00805830" w:rsidRDefault="00C354E7" w:rsidP="00D76B12">
            <w:pPr>
              <w:rPr>
                <w:rFonts w:asciiTheme="majorHAnsi" w:hAnsiTheme="majorHAnsi" w:cstheme="majorHAnsi"/>
                <w:sz w:val="16"/>
                <w:szCs w:val="18"/>
              </w:rPr>
            </w:pPr>
          </w:p>
        </w:tc>
        <w:tc>
          <w:tcPr>
            <w:tcW w:w="1745" w:type="dxa"/>
          </w:tcPr>
          <w:p w14:paraId="02F9E73E" w14:textId="77777777" w:rsidR="00C354E7" w:rsidRPr="007B61FB" w:rsidRDefault="00C354E7" w:rsidP="00D76B12">
            <w:pPr>
              <w:rPr>
                <w:rFonts w:asciiTheme="majorHAnsi" w:hAnsiTheme="majorHAnsi" w:cstheme="majorHAnsi"/>
                <w:sz w:val="16"/>
                <w:szCs w:val="18"/>
              </w:rPr>
            </w:pPr>
          </w:p>
        </w:tc>
      </w:tr>
      <w:tr w:rsidR="00001257" w14:paraId="6B816E02" w14:textId="77777777" w:rsidTr="007377FA">
        <w:trPr>
          <w:trHeight w:val="1074"/>
        </w:trPr>
        <w:tc>
          <w:tcPr>
            <w:tcW w:w="2024" w:type="dxa"/>
            <w:shd w:val="clear" w:color="auto" w:fill="FFF2CC" w:themeFill="accent4" w:themeFillTint="33"/>
            <w:vAlign w:val="center"/>
          </w:tcPr>
          <w:p w14:paraId="617E8944" w14:textId="77777777" w:rsidR="00001257" w:rsidRPr="009D0FD0" w:rsidRDefault="00001257" w:rsidP="00D76B12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4E64EF16" w14:textId="77777777" w:rsidR="00001257" w:rsidRPr="009D0FD0" w:rsidRDefault="00001257" w:rsidP="00D76B12">
            <w:pPr>
              <w:jc w:val="center"/>
              <w:rPr>
                <w:rFonts w:eastAsiaTheme="minorEastAsia"/>
                <w:b/>
                <w:bCs/>
              </w:rPr>
            </w:pPr>
          </w:p>
          <w:p w14:paraId="113502BA" w14:textId="77777777" w:rsidR="00001257" w:rsidRPr="009D0FD0" w:rsidRDefault="00001257" w:rsidP="00D76B12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Weekly Teaching</w:t>
            </w:r>
          </w:p>
          <w:p w14:paraId="39B643FB" w14:textId="77777777" w:rsidR="00001257" w:rsidRPr="009D0FD0" w:rsidRDefault="00001257" w:rsidP="00D76B12">
            <w:pPr>
              <w:jc w:val="center"/>
              <w:rPr>
                <w:rFonts w:eastAsiaTheme="minorEastAsia"/>
              </w:rPr>
            </w:pPr>
          </w:p>
          <w:p w14:paraId="205AC6AF" w14:textId="77777777" w:rsidR="00001257" w:rsidRPr="009D0FD0" w:rsidRDefault="00001257" w:rsidP="00D76B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91" w:type="dxa"/>
          </w:tcPr>
          <w:p w14:paraId="5584DA86" w14:textId="77777777" w:rsidR="00001257" w:rsidRPr="00C354E7" w:rsidRDefault="00001257" w:rsidP="00C354E7">
            <w:pPr>
              <w:rPr>
                <w:rFonts w:asciiTheme="majorHAnsi" w:hAnsiTheme="majorHAnsi" w:cstheme="majorHAnsi"/>
                <w:sz w:val="18"/>
                <w:szCs w:val="16"/>
              </w:rPr>
            </w:pPr>
          </w:p>
        </w:tc>
        <w:tc>
          <w:tcPr>
            <w:tcW w:w="1946" w:type="dxa"/>
            <w:gridSpan w:val="2"/>
          </w:tcPr>
          <w:p w14:paraId="64C0344C" w14:textId="77777777" w:rsidR="00001257" w:rsidRPr="00C354E7" w:rsidRDefault="00001257" w:rsidP="00D76B12">
            <w:pPr>
              <w:rPr>
                <w:rFonts w:asciiTheme="majorHAnsi" w:hAnsiTheme="majorHAnsi" w:cstheme="majorHAnsi"/>
                <w:sz w:val="18"/>
                <w:szCs w:val="14"/>
              </w:rPr>
            </w:pPr>
          </w:p>
        </w:tc>
        <w:tc>
          <w:tcPr>
            <w:tcW w:w="1944" w:type="dxa"/>
          </w:tcPr>
          <w:p w14:paraId="3CA33DD9" w14:textId="77777777" w:rsidR="00001257" w:rsidRPr="00C354E7" w:rsidRDefault="00001257" w:rsidP="00D76B12">
            <w:pPr>
              <w:rPr>
                <w:rFonts w:asciiTheme="majorHAnsi" w:hAnsiTheme="majorHAnsi" w:cstheme="majorHAnsi"/>
                <w:sz w:val="18"/>
                <w:szCs w:val="16"/>
              </w:rPr>
            </w:pPr>
          </w:p>
        </w:tc>
        <w:tc>
          <w:tcPr>
            <w:tcW w:w="1967" w:type="dxa"/>
            <w:gridSpan w:val="3"/>
          </w:tcPr>
          <w:p w14:paraId="5D88796F" w14:textId="77777777" w:rsidR="00001257" w:rsidRPr="007B61FB" w:rsidRDefault="00001257" w:rsidP="00D76B12">
            <w:pPr>
              <w:rPr>
                <w:rFonts w:asciiTheme="majorHAnsi" w:hAnsiTheme="majorHAnsi" w:cstheme="majorHAnsi"/>
                <w:sz w:val="16"/>
                <w:szCs w:val="14"/>
              </w:rPr>
            </w:pPr>
          </w:p>
        </w:tc>
        <w:tc>
          <w:tcPr>
            <w:tcW w:w="1989" w:type="dxa"/>
            <w:gridSpan w:val="2"/>
          </w:tcPr>
          <w:p w14:paraId="57A77BBA" w14:textId="77777777" w:rsidR="00001257" w:rsidRPr="00C354E7" w:rsidRDefault="00001257" w:rsidP="00C354E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82" w:type="dxa"/>
          </w:tcPr>
          <w:p w14:paraId="4F4277B2" w14:textId="77777777" w:rsidR="00001257" w:rsidRPr="007B61FB" w:rsidRDefault="00001257" w:rsidP="00C354E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745" w:type="dxa"/>
          </w:tcPr>
          <w:p w14:paraId="43F6BB6F" w14:textId="77777777" w:rsidR="00001257" w:rsidRPr="007B61FB" w:rsidRDefault="00001257" w:rsidP="00D76B12">
            <w:pPr>
              <w:rPr>
                <w:rFonts w:asciiTheme="majorHAnsi" w:hAnsiTheme="majorHAnsi" w:cstheme="majorHAnsi"/>
                <w:sz w:val="16"/>
                <w:szCs w:val="14"/>
              </w:rPr>
            </w:pPr>
          </w:p>
        </w:tc>
      </w:tr>
      <w:tr w:rsidR="00001257" w14:paraId="5CA3D3E6" w14:textId="77777777" w:rsidTr="007377FA">
        <w:tc>
          <w:tcPr>
            <w:tcW w:w="2024" w:type="dxa"/>
            <w:shd w:val="clear" w:color="auto" w:fill="FFF2CC" w:themeFill="accent4" w:themeFillTint="33"/>
            <w:vAlign w:val="center"/>
          </w:tcPr>
          <w:p w14:paraId="5F663704" w14:textId="77777777" w:rsidR="00001257" w:rsidRPr="009D0FD0" w:rsidRDefault="00001257" w:rsidP="00D76B12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Links within Maths</w:t>
            </w:r>
          </w:p>
          <w:p w14:paraId="6F596AB1" w14:textId="77777777" w:rsidR="00001257" w:rsidRPr="009D0FD0" w:rsidRDefault="00001257" w:rsidP="00D76B12">
            <w:pPr>
              <w:jc w:val="center"/>
              <w:rPr>
                <w:rFonts w:eastAsiaTheme="minorEastAsia"/>
                <w:b/>
                <w:bCs/>
              </w:rPr>
            </w:pPr>
          </w:p>
          <w:p w14:paraId="545F0B20" w14:textId="77777777" w:rsidR="00001257" w:rsidRPr="009D0FD0" w:rsidRDefault="00001257" w:rsidP="00D76B12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Areas for consolidation / Retrieval Practise</w:t>
            </w:r>
          </w:p>
          <w:p w14:paraId="5D3AAA28" w14:textId="77777777" w:rsidR="00001257" w:rsidRPr="009D0FD0" w:rsidRDefault="00001257" w:rsidP="00D76B12">
            <w:pPr>
              <w:jc w:val="center"/>
              <w:rPr>
                <w:b/>
                <w:bCs/>
              </w:rPr>
            </w:pPr>
          </w:p>
        </w:tc>
        <w:tc>
          <w:tcPr>
            <w:tcW w:w="1897" w:type="dxa"/>
            <w:gridSpan w:val="2"/>
          </w:tcPr>
          <w:p w14:paraId="2E9EB113" w14:textId="77777777" w:rsidR="00001257" w:rsidRPr="007B61FB" w:rsidRDefault="00001257" w:rsidP="00D76B12">
            <w:pPr>
              <w:rPr>
                <w:rFonts w:asciiTheme="majorHAnsi" w:hAnsiTheme="majorHAnsi" w:cstheme="majorHAnsi"/>
                <w:sz w:val="16"/>
                <w:szCs w:val="14"/>
              </w:rPr>
            </w:pPr>
          </w:p>
        </w:tc>
        <w:tc>
          <w:tcPr>
            <w:tcW w:w="1940" w:type="dxa"/>
          </w:tcPr>
          <w:p w14:paraId="18FBF900" w14:textId="77777777" w:rsidR="00805830" w:rsidRPr="007B61FB" w:rsidRDefault="00805830" w:rsidP="00D76B12">
            <w:pPr>
              <w:rPr>
                <w:rFonts w:asciiTheme="majorHAnsi" w:hAnsiTheme="majorHAnsi" w:cstheme="majorHAnsi"/>
                <w:sz w:val="16"/>
                <w:szCs w:val="14"/>
              </w:rPr>
            </w:pPr>
          </w:p>
        </w:tc>
        <w:tc>
          <w:tcPr>
            <w:tcW w:w="1951" w:type="dxa"/>
            <w:gridSpan w:val="2"/>
          </w:tcPr>
          <w:p w14:paraId="158C3956" w14:textId="77777777" w:rsidR="00805830" w:rsidRPr="007B61FB" w:rsidRDefault="00805830" w:rsidP="00C80C52">
            <w:pPr>
              <w:rPr>
                <w:rFonts w:asciiTheme="majorHAnsi" w:hAnsiTheme="majorHAnsi" w:cstheme="majorHAnsi"/>
                <w:sz w:val="16"/>
                <w:szCs w:val="14"/>
              </w:rPr>
            </w:pPr>
          </w:p>
        </w:tc>
        <w:tc>
          <w:tcPr>
            <w:tcW w:w="1960" w:type="dxa"/>
            <w:gridSpan w:val="2"/>
          </w:tcPr>
          <w:p w14:paraId="3F8064E5" w14:textId="77777777" w:rsidR="00805830" w:rsidRPr="007B61FB" w:rsidRDefault="00805830" w:rsidP="00D76B12">
            <w:pPr>
              <w:rPr>
                <w:rFonts w:asciiTheme="majorHAnsi" w:hAnsiTheme="majorHAnsi" w:cstheme="majorHAnsi"/>
                <w:sz w:val="16"/>
                <w:szCs w:val="14"/>
              </w:rPr>
            </w:pPr>
          </w:p>
        </w:tc>
        <w:tc>
          <w:tcPr>
            <w:tcW w:w="1989" w:type="dxa"/>
            <w:gridSpan w:val="2"/>
          </w:tcPr>
          <w:p w14:paraId="3BAB7810" w14:textId="77777777" w:rsidR="00805830" w:rsidRPr="007B61FB" w:rsidRDefault="00805830" w:rsidP="00D76B12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82" w:type="dxa"/>
          </w:tcPr>
          <w:p w14:paraId="3C29D39B" w14:textId="77777777" w:rsidR="00805830" w:rsidRPr="007B61FB" w:rsidRDefault="00805830" w:rsidP="00D76B12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745" w:type="dxa"/>
          </w:tcPr>
          <w:p w14:paraId="2BA7BA53" w14:textId="77777777" w:rsidR="00001257" w:rsidRPr="007B61FB" w:rsidRDefault="00001257" w:rsidP="00D76B12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805830" w14:paraId="20C9B33E" w14:textId="77777777" w:rsidTr="00AE6E52">
        <w:tc>
          <w:tcPr>
            <w:tcW w:w="2024" w:type="dxa"/>
            <w:shd w:val="clear" w:color="auto" w:fill="FFF2CC" w:themeFill="accent4" w:themeFillTint="33"/>
            <w:vAlign w:val="center"/>
          </w:tcPr>
          <w:p w14:paraId="1404FEEA" w14:textId="77777777" w:rsidR="00805830" w:rsidRPr="009D0FD0" w:rsidRDefault="00805830" w:rsidP="00D76B12">
            <w:pPr>
              <w:jc w:val="center"/>
              <w:rPr>
                <w:b/>
                <w:bCs/>
              </w:rPr>
            </w:pPr>
            <w:r w:rsidRPr="009D0FD0">
              <w:rPr>
                <w:b/>
                <w:bCs/>
              </w:rPr>
              <w:t>Key Vocabulary</w:t>
            </w:r>
          </w:p>
        </w:tc>
        <w:tc>
          <w:tcPr>
            <w:tcW w:w="5788" w:type="dxa"/>
            <w:gridSpan w:val="5"/>
          </w:tcPr>
          <w:p w14:paraId="1EB4211D" w14:textId="77777777" w:rsidR="00805830" w:rsidRPr="007B61FB" w:rsidRDefault="00805830" w:rsidP="007B61FB">
            <w:pPr>
              <w:rPr>
                <w:rFonts w:asciiTheme="majorHAnsi" w:hAnsiTheme="majorHAnsi" w:cstheme="majorHAnsi"/>
                <w:sz w:val="16"/>
                <w:szCs w:val="20"/>
              </w:rPr>
            </w:pPr>
          </w:p>
        </w:tc>
        <w:tc>
          <w:tcPr>
            <w:tcW w:w="2040" w:type="dxa"/>
            <w:gridSpan w:val="3"/>
          </w:tcPr>
          <w:p w14:paraId="7F6721A9" w14:textId="77777777" w:rsidR="00805830" w:rsidRPr="00805830" w:rsidRDefault="00805830" w:rsidP="00805830"/>
        </w:tc>
        <w:tc>
          <w:tcPr>
            <w:tcW w:w="3791" w:type="dxa"/>
            <w:gridSpan w:val="2"/>
          </w:tcPr>
          <w:p w14:paraId="32833F37" w14:textId="77777777" w:rsidR="00805830" w:rsidRPr="007B61FB" w:rsidRDefault="00805830" w:rsidP="00C80C52">
            <w:pPr>
              <w:rPr>
                <w:rFonts w:asciiTheme="majorHAnsi" w:hAnsiTheme="majorHAnsi" w:cstheme="majorHAnsi"/>
                <w:sz w:val="16"/>
                <w:szCs w:val="20"/>
              </w:rPr>
            </w:pPr>
          </w:p>
        </w:tc>
        <w:tc>
          <w:tcPr>
            <w:tcW w:w="1745" w:type="dxa"/>
          </w:tcPr>
          <w:p w14:paraId="701CED54" w14:textId="77777777" w:rsidR="00805830" w:rsidRPr="007B61FB" w:rsidRDefault="00805830" w:rsidP="00C80C52">
            <w:pPr>
              <w:rPr>
                <w:rFonts w:asciiTheme="majorHAnsi" w:hAnsiTheme="majorHAnsi" w:cstheme="majorHAnsi"/>
                <w:sz w:val="16"/>
                <w:szCs w:val="20"/>
              </w:rPr>
            </w:pPr>
          </w:p>
        </w:tc>
      </w:tr>
    </w:tbl>
    <w:p w14:paraId="74EE1196" w14:textId="77777777" w:rsidR="00A309C6" w:rsidRPr="00A309C6" w:rsidRDefault="00A309C6" w:rsidP="00A309C6"/>
    <w:p w14:paraId="6C258CF1" w14:textId="77777777" w:rsidR="004854EE" w:rsidRPr="00A309C6" w:rsidRDefault="008A198B" w:rsidP="00A309C6">
      <w:pPr>
        <w:tabs>
          <w:tab w:val="left" w:pos="1490"/>
        </w:tabs>
      </w:pPr>
    </w:p>
    <w:sectPr w:rsidR="004854EE" w:rsidRPr="00A309C6" w:rsidSect="00A309C6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1F3488" w14:textId="77777777" w:rsidR="004446EB" w:rsidRDefault="004446EB" w:rsidP="004446EB">
      <w:pPr>
        <w:spacing w:after="0" w:line="240" w:lineRule="auto"/>
      </w:pPr>
      <w:r>
        <w:separator/>
      </w:r>
    </w:p>
  </w:endnote>
  <w:endnote w:type="continuationSeparator" w:id="0">
    <w:p w14:paraId="12E23751" w14:textId="77777777" w:rsidR="004446EB" w:rsidRDefault="004446EB" w:rsidP="004446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D7A980" w14:textId="77777777" w:rsidR="004446EB" w:rsidRDefault="004446EB" w:rsidP="004446EB">
      <w:pPr>
        <w:spacing w:after="0" w:line="240" w:lineRule="auto"/>
      </w:pPr>
      <w:r>
        <w:separator/>
      </w:r>
    </w:p>
  </w:footnote>
  <w:footnote w:type="continuationSeparator" w:id="0">
    <w:p w14:paraId="524E5AB0" w14:textId="77777777" w:rsidR="004446EB" w:rsidRDefault="004446EB" w:rsidP="004446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F1950" w14:textId="17D33FA4" w:rsidR="004446EB" w:rsidRDefault="004446EB">
    <w:pPr>
      <w:pStyle w:val="Header"/>
    </w:pPr>
    <w:r w:rsidRPr="00681046">
      <w:rPr>
        <w:noProof/>
      </w:rPr>
      <w:drawing>
        <wp:anchor distT="0" distB="0" distL="114300" distR="114300" simplePos="0" relativeHeight="251659264" behindDoc="1" locked="0" layoutInCell="1" allowOverlap="1" wp14:anchorId="1E3D3BF7" wp14:editId="5B6D810A">
          <wp:simplePos x="0" y="0"/>
          <wp:positionH relativeFrom="margin">
            <wp:align>left</wp:align>
          </wp:positionH>
          <wp:positionV relativeFrom="paragraph">
            <wp:posOffset>-334010</wp:posOffset>
          </wp:positionV>
          <wp:extent cx="542925" cy="647065"/>
          <wp:effectExtent l="0" t="0" r="9525" b="635"/>
          <wp:wrapTight wrapText="bothSides">
            <wp:wrapPolygon edited="0">
              <wp:start x="5305" y="0"/>
              <wp:lineTo x="0" y="9539"/>
              <wp:lineTo x="0" y="20985"/>
              <wp:lineTo x="21221" y="20985"/>
              <wp:lineTo x="21221" y="9539"/>
              <wp:lineTo x="12884" y="0"/>
              <wp:lineTo x="5305" y="0"/>
            </wp:wrapPolygon>
          </wp:wrapTight>
          <wp:docPr id="2" name="Picture 14" descr="X:\Academy\New Logo Springwood Junior Academy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X:\Academy\New Logo Springwood Junior Academy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145A6"/>
    <w:multiLevelType w:val="hybridMultilevel"/>
    <w:tmpl w:val="7A50E0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2C1FBA"/>
    <w:multiLevelType w:val="multilevel"/>
    <w:tmpl w:val="B4106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9D431F9"/>
    <w:multiLevelType w:val="hybridMultilevel"/>
    <w:tmpl w:val="633C50FC"/>
    <w:lvl w:ilvl="0" w:tplc="CBCE3F78">
      <w:start w:val="1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195CB5"/>
    <w:multiLevelType w:val="multilevel"/>
    <w:tmpl w:val="C728D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67B10C4"/>
    <w:multiLevelType w:val="multilevel"/>
    <w:tmpl w:val="9FB20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69B7509"/>
    <w:multiLevelType w:val="multilevel"/>
    <w:tmpl w:val="5F0EF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B76F69"/>
    <w:multiLevelType w:val="multilevel"/>
    <w:tmpl w:val="A4A0F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F652F84"/>
    <w:multiLevelType w:val="multilevel"/>
    <w:tmpl w:val="6BE81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30D6298"/>
    <w:multiLevelType w:val="multilevel"/>
    <w:tmpl w:val="5590F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32F06B0"/>
    <w:multiLevelType w:val="multilevel"/>
    <w:tmpl w:val="5560CC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6B64A25"/>
    <w:multiLevelType w:val="multilevel"/>
    <w:tmpl w:val="82AC6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789607D"/>
    <w:multiLevelType w:val="multilevel"/>
    <w:tmpl w:val="D79E6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8E763F0"/>
    <w:multiLevelType w:val="multilevel"/>
    <w:tmpl w:val="5BEA8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E012A77"/>
    <w:multiLevelType w:val="hybridMultilevel"/>
    <w:tmpl w:val="B2D04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6F717D"/>
    <w:multiLevelType w:val="hybridMultilevel"/>
    <w:tmpl w:val="54E0A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955E6D"/>
    <w:multiLevelType w:val="multilevel"/>
    <w:tmpl w:val="7A8CF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19B3292"/>
    <w:multiLevelType w:val="hybridMultilevel"/>
    <w:tmpl w:val="86526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902068"/>
    <w:multiLevelType w:val="multilevel"/>
    <w:tmpl w:val="BEC2B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CBB02F2"/>
    <w:multiLevelType w:val="hybridMultilevel"/>
    <w:tmpl w:val="9794A5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B86CC3"/>
    <w:multiLevelType w:val="hybridMultilevel"/>
    <w:tmpl w:val="FD228E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68509E"/>
    <w:multiLevelType w:val="hybridMultilevel"/>
    <w:tmpl w:val="1C0430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7A7B64"/>
    <w:multiLevelType w:val="multilevel"/>
    <w:tmpl w:val="09BCD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CD52725"/>
    <w:multiLevelType w:val="multilevel"/>
    <w:tmpl w:val="56300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D9326ED"/>
    <w:multiLevelType w:val="hybridMultilevel"/>
    <w:tmpl w:val="3D86C9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7A768A"/>
    <w:multiLevelType w:val="multilevel"/>
    <w:tmpl w:val="D57EC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AF21052"/>
    <w:multiLevelType w:val="multilevel"/>
    <w:tmpl w:val="AE00B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AFC0D23"/>
    <w:multiLevelType w:val="multilevel"/>
    <w:tmpl w:val="3D8C6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706649B3"/>
    <w:multiLevelType w:val="multilevel"/>
    <w:tmpl w:val="37CC07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ajorHAnsi" w:eastAsiaTheme="minorHAnsi" w:hAnsiTheme="majorHAnsi" w:cstheme="majorHAnsi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3"/>
  </w:num>
  <w:num w:numId="2">
    <w:abstractNumId w:val="7"/>
  </w:num>
  <w:num w:numId="3">
    <w:abstractNumId w:val="23"/>
  </w:num>
  <w:num w:numId="4">
    <w:abstractNumId w:val="17"/>
  </w:num>
  <w:num w:numId="5">
    <w:abstractNumId w:val="3"/>
  </w:num>
  <w:num w:numId="6">
    <w:abstractNumId w:val="6"/>
  </w:num>
  <w:num w:numId="7">
    <w:abstractNumId w:val="25"/>
  </w:num>
  <w:num w:numId="8">
    <w:abstractNumId w:val="20"/>
  </w:num>
  <w:num w:numId="9">
    <w:abstractNumId w:val="18"/>
  </w:num>
  <w:num w:numId="10">
    <w:abstractNumId w:val="14"/>
  </w:num>
  <w:num w:numId="11">
    <w:abstractNumId w:val="5"/>
  </w:num>
  <w:num w:numId="12">
    <w:abstractNumId w:val="22"/>
  </w:num>
  <w:num w:numId="13">
    <w:abstractNumId w:val="9"/>
  </w:num>
  <w:num w:numId="14">
    <w:abstractNumId w:val="27"/>
  </w:num>
  <w:num w:numId="15">
    <w:abstractNumId w:val="19"/>
  </w:num>
  <w:num w:numId="16">
    <w:abstractNumId w:val="4"/>
  </w:num>
  <w:num w:numId="17">
    <w:abstractNumId w:val="2"/>
  </w:num>
  <w:num w:numId="18">
    <w:abstractNumId w:val="1"/>
  </w:num>
  <w:num w:numId="19">
    <w:abstractNumId w:val="21"/>
  </w:num>
  <w:num w:numId="20">
    <w:abstractNumId w:val="15"/>
  </w:num>
  <w:num w:numId="21">
    <w:abstractNumId w:val="12"/>
  </w:num>
  <w:num w:numId="22">
    <w:abstractNumId w:val="16"/>
  </w:num>
  <w:num w:numId="23">
    <w:abstractNumId w:val="11"/>
  </w:num>
  <w:num w:numId="24">
    <w:abstractNumId w:val="10"/>
  </w:num>
  <w:num w:numId="25">
    <w:abstractNumId w:val="26"/>
  </w:num>
  <w:num w:numId="26">
    <w:abstractNumId w:val="0"/>
  </w:num>
  <w:num w:numId="27">
    <w:abstractNumId w:val="8"/>
  </w:num>
  <w:num w:numId="2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09C6"/>
    <w:rsid w:val="00001257"/>
    <w:rsid w:val="00137E4E"/>
    <w:rsid w:val="001D2E5C"/>
    <w:rsid w:val="004446EB"/>
    <w:rsid w:val="004F047D"/>
    <w:rsid w:val="004F6D8E"/>
    <w:rsid w:val="00567711"/>
    <w:rsid w:val="00737479"/>
    <w:rsid w:val="007377FA"/>
    <w:rsid w:val="007B61FB"/>
    <w:rsid w:val="00805830"/>
    <w:rsid w:val="009C4E9D"/>
    <w:rsid w:val="00A309C6"/>
    <w:rsid w:val="00A617E1"/>
    <w:rsid w:val="00C354E7"/>
    <w:rsid w:val="00C51A40"/>
    <w:rsid w:val="00C80C52"/>
    <w:rsid w:val="00CE614A"/>
    <w:rsid w:val="00D76B12"/>
    <w:rsid w:val="00F74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66D6B"/>
  <w15:chartTrackingRefBased/>
  <w15:docId w15:val="{1FC43E8D-1ADA-4E2C-86BB-6F94F734D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09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09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A309C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617E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05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fraction">
    <w:name w:val="fraction"/>
    <w:basedOn w:val="DefaultParagraphFont"/>
    <w:rsid w:val="00805830"/>
  </w:style>
  <w:style w:type="paragraph" w:styleId="Header">
    <w:name w:val="header"/>
    <w:basedOn w:val="Normal"/>
    <w:link w:val="HeaderChar"/>
    <w:uiPriority w:val="99"/>
    <w:unhideWhenUsed/>
    <w:rsid w:val="004446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EB"/>
  </w:style>
  <w:style w:type="paragraph" w:styleId="Footer">
    <w:name w:val="footer"/>
    <w:basedOn w:val="Normal"/>
    <w:link w:val="FooterChar"/>
    <w:uiPriority w:val="99"/>
    <w:unhideWhenUsed/>
    <w:rsid w:val="004446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6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2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6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5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hiterosemaths.com/resources/primary-resources/primary-sols/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DBB7033547D7428E2C5C81E98237DD" ma:contentTypeVersion="13" ma:contentTypeDescription="Create a new document." ma:contentTypeScope="" ma:versionID="a9492246be1cb481aa90850d6f8fb1a3">
  <xsd:schema xmlns:xsd="http://www.w3.org/2001/XMLSchema" xmlns:xs="http://www.w3.org/2001/XMLSchema" xmlns:p="http://schemas.microsoft.com/office/2006/metadata/properties" xmlns:ns2="0a6619d5-69de-4f95-898c-26d3a15a5fb9" xmlns:ns3="12a6cffe-5aaa-4ed7-b6e1-1069ce149dda" targetNamespace="http://schemas.microsoft.com/office/2006/metadata/properties" ma:root="true" ma:fieldsID="003d6d2a155be1ef2827e9a444f13424" ns2:_="" ns3:_="">
    <xsd:import namespace="0a6619d5-69de-4f95-898c-26d3a15a5fb9"/>
    <xsd:import namespace="12a6cffe-5aaa-4ed7-b6e1-1069ce149d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6619d5-69de-4f95-898c-26d3a15a5f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df8ef13-1be2-41ac-9ae1-2297a3c445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a6cffe-5aaa-4ed7-b6e1-1069ce149dd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bae86fb-b8f8-4abe-bca3-190f276bbf0a}" ma:internalName="TaxCatchAll" ma:showField="CatchAllData" ma:web="12a6cffe-5aaa-4ed7-b6e1-1069ce149d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2a6cffe-5aaa-4ed7-b6e1-1069ce149dda" xsi:nil="true"/>
    <lcf76f155ced4ddcb4097134ff3c332f xmlns="0a6619d5-69de-4f95-898c-26d3a15a5f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6A8822C-5AA2-4D1F-9053-E96DB3E3ED17}"/>
</file>

<file path=customXml/itemProps2.xml><?xml version="1.0" encoding="utf-8"?>
<ds:datastoreItem xmlns:ds="http://schemas.openxmlformats.org/officeDocument/2006/customXml" ds:itemID="{6DED17B8-BB99-45F9-B8AF-1B431A53A006}"/>
</file>

<file path=customXml/itemProps3.xml><?xml version="1.0" encoding="utf-8"?>
<ds:datastoreItem xmlns:ds="http://schemas.openxmlformats.org/officeDocument/2006/customXml" ds:itemID="{AA6B256A-1D9A-480E-8EE7-AF691411AD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533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Swinton Academy</Company>
  <LinksUpToDate>false</LinksUpToDate>
  <CharactersWithSpaces>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Trevenna</dc:creator>
  <cp:keywords/>
  <dc:description/>
  <cp:lastModifiedBy>sarah.bond</cp:lastModifiedBy>
  <cp:revision>2</cp:revision>
  <dcterms:created xsi:type="dcterms:W3CDTF">2023-05-22T16:12:00Z</dcterms:created>
  <dcterms:modified xsi:type="dcterms:W3CDTF">2023-05-22T16:12:00Z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0x01010091DBB7033547D7428E2C5C81E98237DD</vt:lpwstr>
  </property>
  <property fmtid="{D5CDD505-2E9C-101B-9397-08002B2CF9AE}" pid="3" name="Order">
    <vt:r8>5228900</vt:r8>
  </property>
</Properties>
</file>