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E828D0" w:rsidR="00E729A4" w:rsidRDefault="00E729A4" w14:paraId="4B321B7B" w14:textId="7F0A1B20">
      <w:pPr>
        <w:jc w:val="center"/>
        <w:rPr>
          <w:rFonts w:ascii="Arial" w:hAnsi="Arial" w:eastAsia="Arial" w:cs="Arial"/>
          <w:b/>
          <w:sz w:val="20"/>
          <w:szCs w:val="20"/>
          <w:u w:val="single"/>
        </w:rPr>
      </w:pPr>
    </w:p>
    <w:tbl>
      <w:tblPr>
        <w:tblStyle w:val="a"/>
        <w:tblW w:w="1538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196"/>
        <w:gridCol w:w="2198"/>
        <w:gridCol w:w="7"/>
        <w:gridCol w:w="2191"/>
        <w:gridCol w:w="2198"/>
        <w:gridCol w:w="7"/>
        <w:gridCol w:w="2191"/>
        <w:gridCol w:w="2199"/>
        <w:gridCol w:w="6"/>
        <w:gridCol w:w="2195"/>
      </w:tblGrid>
      <w:tr w:rsidR="00E729A4" w:rsidTr="1D55A15F" w14:paraId="588197C0" w14:textId="77777777">
        <w:tc>
          <w:tcPr>
            <w:tcW w:w="2196" w:type="dxa"/>
            <w:shd w:val="clear" w:color="auto" w:fill="FFF2CC"/>
            <w:tcMar/>
            <w:vAlign w:val="center"/>
          </w:tcPr>
          <w:p w:rsidR="00E729A4" w:rsidRDefault="00E828D0" w14:paraId="5C5513B3" w14:textId="7777777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Spring 1</w:t>
            </w:r>
          </w:p>
        </w:tc>
        <w:tc>
          <w:tcPr>
            <w:tcW w:w="2198" w:type="dxa"/>
            <w:shd w:val="clear" w:color="auto" w:fill="BDD7EE"/>
            <w:tcMar/>
          </w:tcPr>
          <w:p w:rsidR="00E729A4" w:rsidRDefault="00E828D0" w14:paraId="46E1A7F2" w14:textId="77777777">
            <w:pPr>
              <w:jc w:val="center"/>
              <w:rPr>
                <w:rFonts w:ascii="Arial" w:hAnsi="Arial" w:eastAsia="Arial" w:cs="Arial"/>
                <w:b/>
                <w:sz w:val="18"/>
                <w:szCs w:val="18"/>
              </w:rPr>
            </w:pPr>
            <w:r>
              <w:rPr>
                <w:rFonts w:ascii="Arial" w:hAnsi="Arial" w:eastAsia="Arial" w:cs="Arial"/>
                <w:b/>
                <w:sz w:val="18"/>
                <w:szCs w:val="18"/>
              </w:rPr>
              <w:t>Week 1</w:t>
            </w:r>
          </w:p>
        </w:tc>
        <w:tc>
          <w:tcPr>
            <w:tcW w:w="2198" w:type="dxa"/>
            <w:gridSpan w:val="2"/>
            <w:shd w:val="clear" w:color="auto" w:fill="BDD7EE"/>
            <w:tcMar/>
          </w:tcPr>
          <w:p w:rsidR="00E729A4" w:rsidRDefault="00E828D0" w14:paraId="59F4DAA9" w14:textId="777777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hAnsi="Arial" w:eastAsia="Arial" w:cs="Arial"/>
                <w:b/>
                <w:sz w:val="18"/>
                <w:szCs w:val="18"/>
              </w:rPr>
              <w:t>Week 2</w:t>
            </w:r>
          </w:p>
        </w:tc>
        <w:tc>
          <w:tcPr>
            <w:tcW w:w="2198" w:type="dxa"/>
            <w:shd w:val="clear" w:color="auto" w:fill="BDD7EE"/>
            <w:tcMar/>
          </w:tcPr>
          <w:p w:rsidR="00E729A4" w:rsidRDefault="00E828D0" w14:paraId="217566E1" w14:textId="777777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hAnsi="Arial" w:eastAsia="Arial" w:cs="Arial"/>
                <w:b/>
                <w:sz w:val="18"/>
                <w:szCs w:val="18"/>
              </w:rPr>
              <w:t>Week 3</w:t>
            </w:r>
          </w:p>
        </w:tc>
        <w:tc>
          <w:tcPr>
            <w:tcW w:w="2198" w:type="dxa"/>
            <w:gridSpan w:val="2"/>
            <w:shd w:val="clear" w:color="auto" w:fill="BDD7EE"/>
            <w:tcMar/>
          </w:tcPr>
          <w:p w:rsidR="00E729A4" w:rsidRDefault="00E828D0" w14:paraId="2FF88547" w14:textId="777777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hAnsi="Arial" w:eastAsia="Arial" w:cs="Arial"/>
                <w:b/>
                <w:sz w:val="18"/>
                <w:szCs w:val="18"/>
              </w:rPr>
              <w:t>Week 4</w:t>
            </w:r>
          </w:p>
        </w:tc>
        <w:tc>
          <w:tcPr>
            <w:tcW w:w="2199" w:type="dxa"/>
            <w:shd w:val="clear" w:color="auto" w:fill="BDD7EE"/>
            <w:tcMar/>
          </w:tcPr>
          <w:p w:rsidR="00E729A4" w:rsidRDefault="00E828D0" w14:paraId="6C1DCFD4" w14:textId="777777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hAnsi="Arial" w:eastAsia="Arial" w:cs="Arial"/>
                <w:b/>
                <w:sz w:val="18"/>
                <w:szCs w:val="18"/>
              </w:rPr>
              <w:t>Week 5</w:t>
            </w:r>
          </w:p>
        </w:tc>
        <w:tc>
          <w:tcPr>
            <w:tcW w:w="2201" w:type="dxa"/>
            <w:gridSpan w:val="2"/>
            <w:shd w:val="clear" w:color="auto" w:fill="BDD7EE"/>
            <w:tcMar/>
          </w:tcPr>
          <w:p w:rsidR="00E729A4" w:rsidRDefault="00E828D0" w14:paraId="4EBAEC74" w14:textId="777777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hAnsi="Arial" w:eastAsia="Arial" w:cs="Arial"/>
                <w:b/>
                <w:sz w:val="18"/>
                <w:szCs w:val="18"/>
              </w:rPr>
              <w:t>Week 6</w:t>
            </w:r>
          </w:p>
          <w:p w:rsidR="00E729A4" w:rsidRDefault="00E729A4" w14:paraId="740E0277" w14:textId="7777777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E828D0" w:rsidTr="1D55A15F" w14:paraId="3A5DEECA" w14:textId="77777777">
        <w:tc>
          <w:tcPr>
            <w:tcW w:w="2196" w:type="dxa"/>
            <w:vMerge w:val="restart"/>
            <w:shd w:val="clear" w:color="auto" w:fill="FFF2CC"/>
            <w:tcMar/>
            <w:vAlign w:val="center"/>
          </w:tcPr>
          <w:p w:rsidR="00E828D0" w:rsidP="00E828D0" w:rsidRDefault="00E828D0" w14:paraId="7EA778CA" w14:textId="3691DF47">
            <w:pPr>
              <w:jc w:val="center"/>
              <w:rPr>
                <w:b/>
              </w:rPr>
            </w:pPr>
            <w:r>
              <w:rPr>
                <w:b/>
              </w:rPr>
              <w:t>Mastering Maths Times Tables &amp; Objectives</w:t>
            </w:r>
          </w:p>
        </w:tc>
        <w:tc>
          <w:tcPr>
            <w:tcW w:w="2205" w:type="dxa"/>
            <w:gridSpan w:val="2"/>
            <w:tcMar/>
          </w:tcPr>
          <w:p w:rsidR="00E828D0" w:rsidP="1D55A15F" w:rsidRDefault="00E828D0" w14:paraId="79D1C7A1" w14:textId="77777777" w14:noSpellErr="1">
            <w:pPr>
              <w:rPr>
                <w:sz w:val="18"/>
                <w:szCs w:val="18"/>
                <w:lang w:val="en-GB"/>
              </w:rPr>
            </w:pPr>
            <w:r w:rsidRPr="1D55A15F" w:rsidR="00E828D0">
              <w:rPr>
                <w:sz w:val="18"/>
                <w:szCs w:val="18"/>
                <w:lang w:val="en-GB"/>
              </w:rPr>
              <w:t>5 and 10 times</w:t>
            </w:r>
            <w:r w:rsidRPr="1D55A15F" w:rsidR="00E828D0">
              <w:rPr>
                <w:sz w:val="18"/>
                <w:szCs w:val="18"/>
                <w:lang w:val="en-GB"/>
              </w:rPr>
              <w:t xml:space="preserve"> table</w:t>
            </w:r>
          </w:p>
        </w:tc>
        <w:tc>
          <w:tcPr>
            <w:tcW w:w="2191" w:type="dxa"/>
            <w:tcMar/>
          </w:tcPr>
          <w:p w:rsidR="00E828D0" w:rsidP="00E828D0" w:rsidRDefault="00E828D0" w14:paraId="7FE45B34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times table</w:t>
            </w:r>
          </w:p>
          <w:p w:rsidR="00E828D0" w:rsidP="00E828D0" w:rsidRDefault="00E828D0" w14:paraId="768BD37F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05" w:type="dxa"/>
            <w:gridSpan w:val="2"/>
            <w:tcMar/>
          </w:tcPr>
          <w:p w:rsidR="00E828D0" w:rsidP="00E828D0" w:rsidRDefault="00E828D0" w14:paraId="6D3DA7D8" w14:textId="777777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times table</w:t>
            </w:r>
          </w:p>
        </w:tc>
        <w:tc>
          <w:tcPr>
            <w:tcW w:w="2191" w:type="dxa"/>
            <w:tcMar/>
          </w:tcPr>
          <w:p w:rsidR="00E828D0" w:rsidP="00E828D0" w:rsidRDefault="00E828D0" w14:paraId="715CFB48" w14:textId="777777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 times table</w:t>
            </w:r>
          </w:p>
        </w:tc>
        <w:tc>
          <w:tcPr>
            <w:tcW w:w="2205" w:type="dxa"/>
            <w:gridSpan w:val="2"/>
            <w:tcMar/>
          </w:tcPr>
          <w:p w:rsidR="00E828D0" w:rsidP="1D55A15F" w:rsidRDefault="00E828D0" w14:paraId="1720F611" w14:textId="77777777" w14:noSpellErr="1">
            <w:pPr>
              <w:jc w:val="center"/>
              <w:rPr>
                <w:sz w:val="18"/>
                <w:szCs w:val="18"/>
                <w:lang w:val="en-GB"/>
              </w:rPr>
            </w:pPr>
            <w:r w:rsidRPr="1D55A15F" w:rsidR="00E828D0">
              <w:rPr>
                <w:sz w:val="18"/>
                <w:szCs w:val="18"/>
                <w:lang w:val="en-GB"/>
              </w:rPr>
              <w:t>4 and 8 times</w:t>
            </w:r>
            <w:r w:rsidRPr="1D55A15F" w:rsidR="00E828D0">
              <w:rPr>
                <w:sz w:val="18"/>
                <w:szCs w:val="18"/>
                <w:lang w:val="en-GB"/>
              </w:rPr>
              <w:t xml:space="preserve"> table</w:t>
            </w:r>
          </w:p>
        </w:tc>
        <w:tc>
          <w:tcPr>
            <w:tcW w:w="2195" w:type="dxa"/>
            <w:tcMar/>
          </w:tcPr>
          <w:p w:rsidR="00E828D0" w:rsidP="1D55A15F" w:rsidRDefault="00E828D0" w14:paraId="668C95DB" w14:textId="77777777" w14:noSpellErr="1">
            <w:pPr>
              <w:jc w:val="center"/>
              <w:rPr>
                <w:sz w:val="18"/>
                <w:szCs w:val="18"/>
                <w:lang w:val="en-GB"/>
              </w:rPr>
            </w:pPr>
            <w:r w:rsidRPr="1D55A15F" w:rsidR="00E828D0">
              <w:rPr>
                <w:sz w:val="18"/>
                <w:szCs w:val="18"/>
                <w:lang w:val="en-GB"/>
              </w:rPr>
              <w:t>4 and 8 times</w:t>
            </w:r>
            <w:r w:rsidRPr="1D55A15F" w:rsidR="00E828D0">
              <w:rPr>
                <w:sz w:val="18"/>
                <w:szCs w:val="18"/>
                <w:lang w:val="en-GB"/>
              </w:rPr>
              <w:t xml:space="preserve"> table</w:t>
            </w:r>
          </w:p>
        </w:tc>
      </w:tr>
      <w:tr w:rsidR="00E828D0" w:rsidTr="1D55A15F" w14:paraId="5C3CAB12" w14:textId="77777777">
        <w:tc>
          <w:tcPr>
            <w:tcW w:w="2196" w:type="dxa"/>
            <w:vMerge/>
            <w:tcMar/>
            <w:vAlign w:val="center"/>
          </w:tcPr>
          <w:p w:rsidR="00E828D0" w:rsidRDefault="00E828D0" w14:paraId="6B97B6A9" w14:textId="77777777">
            <w:pPr>
              <w:jc w:val="center"/>
              <w:rPr>
                <w:rFonts w:ascii="Arial" w:hAnsi="Arial" w:eastAsia="Arial" w:cs="Arial"/>
                <w:b/>
              </w:rPr>
            </w:pPr>
          </w:p>
        </w:tc>
        <w:tc>
          <w:tcPr>
            <w:tcW w:w="2198" w:type="dxa"/>
            <w:tcMar/>
          </w:tcPr>
          <w:p w:rsidR="00E828D0" w:rsidRDefault="00E828D0" w14:paraId="6AFB0DA3" w14:textId="777777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98" w:type="dxa"/>
            <w:gridSpan w:val="2"/>
            <w:tcMar/>
          </w:tcPr>
          <w:p w:rsidR="00E828D0" w:rsidRDefault="00E828D0" w14:paraId="3C4724D8" w14:textId="3C4D11A6">
            <w:pPr>
              <w:rPr>
                <w:sz w:val="20"/>
                <w:szCs w:val="20"/>
              </w:rPr>
            </w:pPr>
          </w:p>
        </w:tc>
        <w:tc>
          <w:tcPr>
            <w:tcW w:w="2198" w:type="dxa"/>
            <w:tcMar/>
          </w:tcPr>
          <w:p w:rsidR="00E828D0" w:rsidRDefault="00E828D0" w14:paraId="6622C5EC" w14:textId="77777777">
            <w:pPr>
              <w:rPr>
                <w:sz w:val="20"/>
                <w:szCs w:val="20"/>
              </w:rPr>
            </w:pPr>
          </w:p>
        </w:tc>
        <w:tc>
          <w:tcPr>
            <w:tcW w:w="2198" w:type="dxa"/>
            <w:gridSpan w:val="2"/>
            <w:tcMar/>
          </w:tcPr>
          <w:p w:rsidR="00E828D0" w:rsidRDefault="00E828D0" w14:paraId="5F0FD336" w14:textId="3BB8E074">
            <w:pPr>
              <w:rPr>
                <w:sz w:val="20"/>
                <w:szCs w:val="20"/>
              </w:rPr>
            </w:pPr>
            <w:bookmarkStart w:name="_gjdgxs" w:colFirst="0" w:colLast="0" w:id="0"/>
            <w:bookmarkEnd w:id="0"/>
          </w:p>
        </w:tc>
        <w:tc>
          <w:tcPr>
            <w:tcW w:w="2199" w:type="dxa"/>
            <w:tcMar/>
          </w:tcPr>
          <w:p w:rsidR="00E828D0" w:rsidRDefault="00E828D0" w14:paraId="342E1FB3" w14:textId="77777777">
            <w:pPr>
              <w:rPr>
                <w:sz w:val="20"/>
                <w:szCs w:val="20"/>
              </w:rPr>
            </w:pPr>
          </w:p>
        </w:tc>
        <w:tc>
          <w:tcPr>
            <w:tcW w:w="2201" w:type="dxa"/>
            <w:gridSpan w:val="2"/>
            <w:tcMar/>
          </w:tcPr>
          <w:p w:rsidR="00E828D0" w:rsidRDefault="00E828D0" w14:paraId="02F3C0EB" w14:textId="77777777">
            <w:pPr>
              <w:jc w:val="center"/>
              <w:rPr>
                <w:sz w:val="20"/>
                <w:szCs w:val="20"/>
              </w:rPr>
            </w:pPr>
          </w:p>
        </w:tc>
      </w:tr>
      <w:tr w:rsidR="00E828D0" w:rsidTr="1D55A15F" w14:paraId="30B1624F" w14:textId="77777777">
        <w:tc>
          <w:tcPr>
            <w:tcW w:w="2196" w:type="dxa"/>
            <w:shd w:val="clear" w:color="auto" w:fill="FFF2CC"/>
            <w:tcMar/>
            <w:vAlign w:val="center"/>
          </w:tcPr>
          <w:p w:rsidR="00E828D0" w:rsidP="00E828D0" w:rsidRDefault="00E828D0" w14:paraId="0EF6899E" w14:textId="77777777">
            <w:pPr>
              <w:jc w:val="center"/>
              <w:rPr>
                <w:b/>
              </w:rPr>
            </w:pPr>
            <w:r>
              <w:rPr>
                <w:b/>
              </w:rPr>
              <w:t>Mental Maths</w:t>
            </w:r>
          </w:p>
          <w:p w:rsidR="00E828D0" w:rsidP="00E828D0" w:rsidRDefault="00E828D0" w14:paraId="230A2906" w14:textId="77777777">
            <w:pPr>
              <w:jc w:val="center"/>
              <w:rPr>
                <w:b/>
              </w:rPr>
            </w:pPr>
            <w:r>
              <w:rPr>
                <w:b/>
              </w:rPr>
              <w:t xml:space="preserve">Objectives </w:t>
            </w:r>
          </w:p>
          <w:p w:rsidR="00E828D0" w:rsidP="00E828D0" w:rsidRDefault="00E828D0" w14:paraId="2190B0CA" w14:textId="77777777">
            <w:pPr>
              <w:jc w:val="center"/>
              <w:rPr>
                <w:b/>
              </w:rPr>
            </w:pPr>
          </w:p>
        </w:tc>
        <w:tc>
          <w:tcPr>
            <w:tcW w:w="2198" w:type="dxa"/>
            <w:tcMar/>
          </w:tcPr>
          <w:p w:rsidR="00E828D0" w:rsidP="00E828D0" w:rsidRDefault="00E828D0" w14:paraId="57D48E9D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Doubles and halves to 20 and beyond</w:t>
            </w:r>
          </w:p>
          <w:p w:rsidR="00E828D0" w:rsidP="00E828D0" w:rsidRDefault="00E828D0" w14:paraId="46DAF6B8" w14:textId="77777777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  <w:gridSpan w:val="2"/>
            <w:tcMar/>
          </w:tcPr>
          <w:p w:rsidR="00E828D0" w:rsidP="00E828D0" w:rsidRDefault="00E828D0" w14:paraId="5937D9AB" w14:textId="1070092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Ordering numbers to 1000</w:t>
            </w:r>
          </w:p>
        </w:tc>
        <w:tc>
          <w:tcPr>
            <w:tcW w:w="2198" w:type="dxa"/>
            <w:tcMar/>
          </w:tcPr>
          <w:p w:rsidR="00E828D0" w:rsidP="00E828D0" w:rsidRDefault="00E828D0" w14:paraId="351C217E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Number bonds to 100</w:t>
            </w:r>
          </w:p>
          <w:p w:rsidR="00E828D0" w:rsidP="00E828D0" w:rsidRDefault="00E828D0" w14:paraId="4EA65361" w14:textId="77777777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  <w:gridSpan w:val="2"/>
            <w:tcMar/>
          </w:tcPr>
          <w:p w:rsidR="00E828D0" w:rsidP="00E828D0" w:rsidRDefault="00E828D0" w14:paraId="5DD99D68" w14:textId="133DB01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Addition crossing 10s/100s                                         </w:t>
            </w:r>
          </w:p>
        </w:tc>
        <w:tc>
          <w:tcPr>
            <w:tcW w:w="2199" w:type="dxa"/>
            <w:tcMar/>
          </w:tcPr>
          <w:p w:rsidR="00E828D0" w:rsidP="00E828D0" w:rsidRDefault="00E828D0" w14:paraId="40987F73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Add mentally</w:t>
            </w:r>
          </w:p>
          <w:p w:rsidR="00E828D0" w:rsidP="00E828D0" w:rsidRDefault="00E828D0" w14:paraId="355E419C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a) three-digit number and ones </w:t>
            </w:r>
          </w:p>
          <w:p w:rsidR="00E828D0" w:rsidP="00E828D0" w:rsidRDefault="00E828D0" w14:paraId="7C07C78C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b) a three-digit number and tens </w:t>
            </w:r>
          </w:p>
          <w:p w:rsidR="00E828D0" w:rsidP="00E828D0" w:rsidRDefault="00E828D0" w14:paraId="517F49CF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c) a three-digit number and hundreds</w:t>
            </w:r>
          </w:p>
          <w:p w:rsidR="00E828D0" w:rsidP="00E828D0" w:rsidRDefault="00E828D0" w14:paraId="00789193" w14:textId="77777777">
            <w:pPr>
              <w:rPr>
                <w:sz w:val="16"/>
                <w:szCs w:val="16"/>
              </w:rPr>
            </w:pPr>
          </w:p>
        </w:tc>
        <w:tc>
          <w:tcPr>
            <w:tcW w:w="2201" w:type="dxa"/>
            <w:gridSpan w:val="2"/>
            <w:tcMar/>
          </w:tcPr>
          <w:p w:rsidR="00E828D0" w:rsidP="00E828D0" w:rsidRDefault="00E828D0" w14:paraId="1B3F5F18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Doubles and halves to 20 and beyond</w:t>
            </w:r>
          </w:p>
          <w:p w:rsidR="00E828D0" w:rsidP="00E828D0" w:rsidRDefault="00E828D0" w14:paraId="2C75725F" w14:textId="77777777">
            <w:pPr>
              <w:rPr>
                <w:sz w:val="16"/>
                <w:szCs w:val="16"/>
              </w:rPr>
            </w:pPr>
          </w:p>
        </w:tc>
      </w:tr>
      <w:tr w:rsidR="00E828D0" w:rsidTr="1D55A15F" w14:paraId="553272DE" w14:textId="77777777">
        <w:tc>
          <w:tcPr>
            <w:tcW w:w="2196" w:type="dxa"/>
            <w:shd w:val="clear" w:color="auto" w:fill="FFF2CC"/>
            <w:tcMar/>
            <w:vAlign w:val="center"/>
          </w:tcPr>
          <w:p w:rsidR="00E828D0" w:rsidP="00E828D0" w:rsidRDefault="00E828D0" w14:paraId="1E7BB81F" w14:textId="77777777">
            <w:pPr>
              <w:jc w:val="center"/>
              <w:rPr>
                <w:b/>
              </w:rPr>
            </w:pPr>
            <w:r>
              <w:rPr>
                <w:b/>
              </w:rPr>
              <w:t>Maths Area</w:t>
            </w:r>
          </w:p>
        </w:tc>
        <w:tc>
          <w:tcPr>
            <w:tcW w:w="6594" w:type="dxa"/>
            <w:gridSpan w:val="4"/>
            <w:tcMar/>
          </w:tcPr>
          <w:p w:rsidR="00E828D0" w:rsidP="00E828D0" w:rsidRDefault="00E828D0" w14:paraId="0B533AEE" w14:textId="77777777">
            <w:pPr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ascii="Arial" w:hAnsi="Arial" w:eastAsia="Arial" w:cs="Arial"/>
                <w:b/>
                <w:sz w:val="20"/>
                <w:szCs w:val="20"/>
              </w:rPr>
              <w:t xml:space="preserve"> Multiplication and Division</w:t>
            </w:r>
          </w:p>
        </w:tc>
        <w:tc>
          <w:tcPr>
            <w:tcW w:w="4397" w:type="dxa"/>
            <w:gridSpan w:val="3"/>
            <w:tcMar/>
          </w:tcPr>
          <w:p w:rsidR="00E828D0" w:rsidP="00E828D0" w:rsidRDefault="00E828D0" w14:paraId="130882BF" w14:textId="77777777">
            <w:pPr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ascii="Arial" w:hAnsi="Arial" w:eastAsia="Arial" w:cs="Arial"/>
                <w:b/>
                <w:sz w:val="20"/>
                <w:szCs w:val="20"/>
              </w:rPr>
              <w:t>Money</w:t>
            </w:r>
          </w:p>
        </w:tc>
        <w:tc>
          <w:tcPr>
            <w:tcW w:w="2201" w:type="dxa"/>
            <w:gridSpan w:val="2"/>
            <w:tcMar/>
          </w:tcPr>
          <w:p w:rsidR="00E828D0" w:rsidP="00E828D0" w:rsidRDefault="00E828D0" w14:paraId="488C9B66" w14:textId="77777777">
            <w:pPr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ascii="Arial" w:hAnsi="Arial" w:eastAsia="Arial" w:cs="Arial"/>
                <w:b/>
                <w:sz w:val="20"/>
                <w:szCs w:val="20"/>
                <w:highlight w:val="magenta"/>
              </w:rPr>
              <w:t>Shape</w:t>
            </w:r>
          </w:p>
        </w:tc>
      </w:tr>
      <w:tr w:rsidR="00E828D0" w:rsidTr="1D55A15F" w14:paraId="383E1D5C" w14:textId="77777777">
        <w:tc>
          <w:tcPr>
            <w:tcW w:w="2196" w:type="dxa"/>
            <w:shd w:val="clear" w:color="auto" w:fill="FFF2CC"/>
            <w:tcMar/>
            <w:vAlign w:val="center"/>
          </w:tcPr>
          <w:p w:rsidR="00E828D0" w:rsidP="00E828D0" w:rsidRDefault="00E828D0" w14:paraId="0B6D8E2F" w14:textId="77777777">
            <w:pPr>
              <w:jc w:val="center"/>
              <w:rPr>
                <w:rFonts w:ascii="Arial" w:hAnsi="Arial" w:eastAsia="Arial" w:cs="Arial"/>
              </w:rPr>
            </w:pPr>
          </w:p>
          <w:p w:rsidR="00E828D0" w:rsidP="00E828D0" w:rsidRDefault="00E828D0" w14:paraId="04F46B42" w14:textId="77777777">
            <w:pPr>
              <w:jc w:val="center"/>
              <w:rPr>
                <w:b/>
              </w:rPr>
            </w:pPr>
            <w:r>
              <w:rPr>
                <w:b/>
              </w:rPr>
              <w:t xml:space="preserve">National Curriculum objectives  </w:t>
            </w:r>
          </w:p>
          <w:p w:rsidR="00E828D0" w:rsidP="00E828D0" w:rsidRDefault="00E828D0" w14:paraId="2FC36FB6" w14:textId="77777777">
            <w:pPr>
              <w:jc w:val="center"/>
              <w:rPr>
                <w:rFonts w:ascii="Arial" w:hAnsi="Arial" w:eastAsia="Arial" w:cs="Arial"/>
              </w:rPr>
            </w:pPr>
          </w:p>
        </w:tc>
        <w:tc>
          <w:tcPr>
            <w:tcW w:w="6594" w:type="dxa"/>
            <w:gridSpan w:val="4"/>
            <w:tcMar/>
          </w:tcPr>
          <w:p w:rsidR="00E828D0" w:rsidP="00E828D0" w:rsidRDefault="00E828D0" w14:paraId="77A15D73" w14:textId="77777777">
            <w:pPr>
              <w:rPr>
                <w:rFonts w:ascii="Arial" w:hAnsi="Arial" w:eastAsia="Arial" w:cs="Arial"/>
                <w:i/>
                <w:sz w:val="14"/>
                <w:szCs w:val="14"/>
              </w:rPr>
            </w:pPr>
            <w:r>
              <w:rPr>
                <w:rFonts w:ascii="Arial" w:hAnsi="Arial" w:eastAsia="Arial" w:cs="Arial"/>
                <w:i/>
                <w:sz w:val="14"/>
                <w:szCs w:val="14"/>
              </w:rPr>
              <w:t xml:space="preserve">1. Recall and use multiplication and division facts for the 3, 4 and 8 multiplication tables </w:t>
            </w:r>
          </w:p>
          <w:p w:rsidR="00E828D0" w:rsidP="1D55A15F" w:rsidRDefault="00E828D0" w14:paraId="048AF7CC" w14:textId="77777777" w14:noSpellErr="1">
            <w:pPr>
              <w:rPr>
                <w:rFonts w:ascii="Arial" w:hAnsi="Arial" w:eastAsia="Arial" w:cs="Arial"/>
                <w:i w:val="1"/>
                <w:iCs w:val="1"/>
                <w:sz w:val="14"/>
                <w:szCs w:val="14"/>
                <w:lang w:val="en-GB"/>
              </w:rPr>
            </w:pPr>
            <w:r w:rsidRPr="1D55A15F" w:rsidR="00E828D0">
              <w:rPr>
                <w:rFonts w:ascii="Arial" w:hAnsi="Arial" w:eastAsia="Arial" w:cs="Arial"/>
                <w:i w:val="1"/>
                <w:iCs w:val="1"/>
                <w:sz w:val="14"/>
                <w:szCs w:val="14"/>
                <w:lang w:val="en-GB"/>
              </w:rPr>
              <w:t>2. Write and calculate mathematical statements for multiplication and division using the multiplication tables that they know, including for two-digit numbers times one-digit numbers, using mental and formal written methods</w:t>
            </w:r>
          </w:p>
          <w:p w:rsidR="00E828D0" w:rsidP="00E828D0" w:rsidRDefault="00E828D0" w14:paraId="6250F9B1" w14:textId="77777777">
            <w:pPr>
              <w:rPr>
                <w:rFonts w:ascii="Arial" w:hAnsi="Arial" w:eastAsia="Arial" w:cs="Arial"/>
                <w:i/>
                <w:sz w:val="14"/>
                <w:szCs w:val="14"/>
              </w:rPr>
            </w:pPr>
            <w:r>
              <w:rPr>
                <w:rFonts w:ascii="Arial" w:hAnsi="Arial" w:eastAsia="Arial" w:cs="Arial"/>
                <w:i/>
                <w:sz w:val="14"/>
                <w:szCs w:val="14"/>
              </w:rPr>
              <w:t>3. Solve problems, including missing number problems, involving multiplication and division, including positive integer scaling problems and correspondence problems in which n objects are connected to m objects.</w:t>
            </w:r>
          </w:p>
          <w:p w:rsidR="00E828D0" w:rsidP="00E828D0" w:rsidRDefault="00E828D0" w14:paraId="5787D810" w14:textId="77777777">
            <w:pPr>
              <w:rPr>
                <w:rFonts w:ascii="Arial" w:hAnsi="Arial" w:eastAsia="Arial" w:cs="Arial"/>
                <w:b/>
                <w:sz w:val="20"/>
                <w:szCs w:val="20"/>
              </w:rPr>
            </w:pPr>
          </w:p>
        </w:tc>
        <w:tc>
          <w:tcPr>
            <w:tcW w:w="4397" w:type="dxa"/>
            <w:gridSpan w:val="3"/>
            <w:tcMar/>
          </w:tcPr>
          <w:p w:rsidR="00E828D0" w:rsidP="00E828D0" w:rsidRDefault="00E828D0" w14:paraId="1178B2B6" w14:textId="77777777">
            <w:pPr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  <w:r>
              <w:rPr>
                <w:i/>
                <w:sz w:val="16"/>
                <w:szCs w:val="16"/>
              </w:rPr>
              <w:t xml:space="preserve"> Add and subtract amounts of money to give change, using both £ and p in practical contexts </w:t>
            </w:r>
          </w:p>
          <w:p w:rsidR="00E828D0" w:rsidP="00E828D0" w:rsidRDefault="00E828D0" w14:paraId="5E6C9BE0" w14:textId="77777777">
            <w:pPr>
              <w:rPr>
                <w:b/>
                <w:sz w:val="16"/>
                <w:szCs w:val="16"/>
              </w:rPr>
            </w:pPr>
          </w:p>
        </w:tc>
        <w:tc>
          <w:tcPr>
            <w:tcW w:w="2201" w:type="dxa"/>
            <w:gridSpan w:val="2"/>
            <w:tcMar/>
          </w:tcPr>
          <w:p w:rsidR="00E828D0" w:rsidP="1D55A15F" w:rsidRDefault="00E828D0" w14:paraId="07A4BD37" w14:textId="77777777" w14:noSpellErr="1">
            <w:pPr>
              <w:rPr>
                <w:sz w:val="16"/>
                <w:szCs w:val="16"/>
                <w:lang w:val="en-GB"/>
              </w:rPr>
            </w:pPr>
            <w:r w:rsidRPr="1D55A15F" w:rsidR="00E828D0">
              <w:rPr>
                <w:sz w:val="16"/>
                <w:szCs w:val="16"/>
                <w:lang w:val="en-GB"/>
              </w:rPr>
              <w:t xml:space="preserve">1.Identify and describe the properties of 2-D shapes, including the number of sides and line symmetry in a vertical line </w:t>
            </w:r>
          </w:p>
          <w:p w:rsidR="00E828D0" w:rsidP="1D55A15F" w:rsidRDefault="00E828D0" w14:paraId="55FB9C7A" w14:textId="77777777" w14:noSpellErr="1">
            <w:pPr>
              <w:rPr>
                <w:sz w:val="16"/>
                <w:szCs w:val="16"/>
                <w:lang w:val="en-GB"/>
              </w:rPr>
            </w:pPr>
            <w:r w:rsidRPr="1D55A15F" w:rsidR="00E828D0">
              <w:rPr>
                <w:sz w:val="16"/>
                <w:szCs w:val="16"/>
                <w:lang w:val="en-GB"/>
              </w:rPr>
              <w:t xml:space="preserve">2. identify and describe the properties of 3-D shapes, including the number of edges, vertices and faces </w:t>
            </w:r>
          </w:p>
          <w:p w:rsidR="00E828D0" w:rsidP="1D55A15F" w:rsidRDefault="00E828D0" w14:paraId="30AEE8AF" w14:textId="77777777" w14:noSpellErr="1">
            <w:pPr>
              <w:rPr>
                <w:sz w:val="16"/>
                <w:szCs w:val="16"/>
                <w:lang w:val="en-GB"/>
              </w:rPr>
            </w:pPr>
            <w:r w:rsidRPr="1D55A15F" w:rsidR="00E828D0">
              <w:rPr>
                <w:sz w:val="16"/>
                <w:szCs w:val="16"/>
                <w:lang w:val="en-GB"/>
              </w:rPr>
              <w:t xml:space="preserve">3. identify 2-D shapes on the surface of 3-D shapes, [for example, a circle on a cylinder and a triangle on a pyramid] </w:t>
            </w:r>
          </w:p>
          <w:p w:rsidR="00E828D0" w:rsidP="00E828D0" w:rsidRDefault="00E828D0" w14:paraId="41215EC9" w14:textId="77777777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4. compare and sort common 2-D and 3-D shapes and everyday objects.</w:t>
            </w:r>
          </w:p>
        </w:tc>
      </w:tr>
      <w:tr w:rsidR="00E828D0" w:rsidTr="1D55A15F" w14:paraId="67356F18" w14:textId="77777777">
        <w:tc>
          <w:tcPr>
            <w:tcW w:w="2196" w:type="dxa"/>
            <w:shd w:val="clear" w:color="auto" w:fill="FFF2CC"/>
            <w:tcMar/>
            <w:vAlign w:val="center"/>
          </w:tcPr>
          <w:p w:rsidR="00E828D0" w:rsidP="00E828D0" w:rsidRDefault="00E828D0" w14:paraId="41F9322E" w14:textId="77777777">
            <w:pPr>
              <w:jc w:val="center"/>
              <w:rPr>
                <w:rFonts w:ascii="Arial" w:hAnsi="Arial" w:eastAsia="Arial" w:cs="Arial"/>
                <w:b/>
              </w:rPr>
            </w:pPr>
          </w:p>
          <w:p w:rsidR="00E828D0" w:rsidP="00E828D0" w:rsidRDefault="00E828D0" w14:paraId="1006EDCC" w14:textId="77777777">
            <w:pPr>
              <w:jc w:val="center"/>
              <w:rPr>
                <w:b/>
              </w:rPr>
            </w:pPr>
          </w:p>
          <w:p w:rsidR="00E828D0" w:rsidP="00E828D0" w:rsidRDefault="00E828D0" w14:paraId="74DD71D7" w14:textId="77777777">
            <w:pPr>
              <w:jc w:val="center"/>
              <w:rPr>
                <w:b/>
              </w:rPr>
            </w:pPr>
            <w:r>
              <w:rPr>
                <w:b/>
              </w:rPr>
              <w:t>Weekly Teaching</w:t>
            </w:r>
          </w:p>
          <w:p w:rsidR="00E828D0" w:rsidP="00E828D0" w:rsidRDefault="00E828D0" w14:paraId="6E6530ED" w14:textId="77777777">
            <w:pPr>
              <w:jc w:val="center"/>
            </w:pPr>
          </w:p>
          <w:p w:rsidR="00E828D0" w:rsidP="00E828D0" w:rsidRDefault="00E828D0" w14:paraId="3B12DCA0" w14:textId="77777777">
            <w:pPr>
              <w:jc w:val="center"/>
              <w:rPr>
                <w:rFonts w:ascii="Arial" w:hAnsi="Arial" w:eastAsia="Arial" w:cs="Arial"/>
              </w:rPr>
            </w:pPr>
          </w:p>
        </w:tc>
        <w:tc>
          <w:tcPr>
            <w:tcW w:w="2198" w:type="dxa"/>
            <w:tcMar/>
          </w:tcPr>
          <w:p w:rsidR="00E828D0" w:rsidP="1D55A15F" w:rsidRDefault="00E828D0" w14:paraId="5DA6A896" w14:textId="77777777" w14:noSpellErr="1">
            <w:pPr>
              <w:numPr>
                <w:ilvl w:val="0"/>
                <w:numId w:val="1"/>
              </w:num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59" w:lineRule="auto"/>
              <w:rPr>
                <w:color w:val="000000"/>
                <w:sz w:val="14"/>
                <w:szCs w:val="14"/>
                <w:highlight w:val="magenta"/>
                <w:lang w:val="en-GB"/>
              </w:rPr>
            </w:pPr>
            <w:r w:rsidRPr="1D55A15F" w:rsidR="00E828D0">
              <w:rPr>
                <w:rFonts w:ascii="Arial" w:hAnsi="Arial" w:eastAsia="Arial" w:cs="Arial"/>
                <w:color w:val="000000" w:themeColor="text1" w:themeTint="FF" w:themeShade="FF"/>
                <w:sz w:val="14"/>
                <w:szCs w:val="14"/>
                <w:highlight w:val="magenta"/>
                <w:lang w:val="en-GB"/>
              </w:rPr>
              <w:t xml:space="preserve">Consolidate </w:t>
            </w:r>
            <w:r w:rsidRPr="1D55A15F" w:rsidR="00E828D0">
              <w:rPr>
                <w:rFonts w:ascii="Arial" w:hAnsi="Arial" w:eastAsia="Arial" w:cs="Arial"/>
                <w:color w:val="000000" w:themeColor="text1" w:themeTint="FF" w:themeShade="FF"/>
                <w:sz w:val="14"/>
                <w:szCs w:val="14"/>
                <w:highlight w:val="magenta"/>
                <w:lang w:val="en-GB"/>
              </w:rPr>
              <w:t>3, 4 and 8 times</w:t>
            </w:r>
            <w:r w:rsidRPr="1D55A15F" w:rsidR="00E828D0">
              <w:rPr>
                <w:rFonts w:ascii="Arial" w:hAnsi="Arial" w:eastAsia="Arial" w:cs="Arial"/>
                <w:color w:val="000000" w:themeColor="text1" w:themeTint="FF" w:themeShade="FF"/>
                <w:sz w:val="14"/>
                <w:szCs w:val="14"/>
                <w:highlight w:val="magenta"/>
                <w:lang w:val="en-GB"/>
              </w:rPr>
              <w:t xml:space="preserve"> table</w:t>
            </w:r>
          </w:p>
          <w:p w:rsidR="00E828D0" w:rsidP="00E828D0" w:rsidRDefault="00E828D0" w14:paraId="5D9E60C0" w14:textId="777777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4"/>
                <w:szCs w:val="14"/>
              </w:rPr>
            </w:pPr>
            <w:r>
              <w:rPr>
                <w:rFonts w:ascii="Arial" w:hAnsi="Arial" w:eastAsia="Arial" w:cs="Arial"/>
                <w:color w:val="000000"/>
                <w:sz w:val="14"/>
                <w:szCs w:val="14"/>
              </w:rPr>
              <w:t xml:space="preserve">Comparing statements </w:t>
            </w:r>
          </w:p>
          <w:p w:rsidR="00E828D0" w:rsidP="00E828D0" w:rsidRDefault="00E828D0" w14:paraId="1FF292EC" w14:textId="777777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4"/>
                <w:szCs w:val="14"/>
              </w:rPr>
            </w:pPr>
            <w:r>
              <w:rPr>
                <w:rFonts w:ascii="Arial" w:hAnsi="Arial" w:eastAsia="Arial" w:cs="Arial"/>
                <w:color w:val="000000"/>
                <w:sz w:val="14"/>
                <w:szCs w:val="14"/>
              </w:rPr>
              <w:t xml:space="preserve">Related calculations </w:t>
            </w:r>
          </w:p>
          <w:p w:rsidR="00E828D0" w:rsidP="00E828D0" w:rsidRDefault="00E828D0" w14:paraId="37FB3429" w14:textId="77777777">
            <w:pPr>
              <w:rPr>
                <w:rFonts w:ascii="Arial" w:hAnsi="Arial" w:eastAsia="Arial" w:cs="Arial"/>
                <w:b/>
                <w:sz w:val="20"/>
                <w:szCs w:val="20"/>
              </w:rPr>
            </w:pPr>
          </w:p>
        </w:tc>
        <w:tc>
          <w:tcPr>
            <w:tcW w:w="2198" w:type="dxa"/>
            <w:gridSpan w:val="2"/>
            <w:tcMar/>
          </w:tcPr>
          <w:p w:rsidR="00E828D0" w:rsidP="00E828D0" w:rsidRDefault="00E828D0" w14:paraId="3B0CED39" w14:textId="7777777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4"/>
                <w:szCs w:val="14"/>
              </w:rPr>
            </w:pPr>
            <w:r>
              <w:rPr>
                <w:rFonts w:ascii="Arial" w:hAnsi="Arial" w:eastAsia="Arial" w:cs="Arial"/>
                <w:color w:val="000000"/>
                <w:sz w:val="14"/>
                <w:szCs w:val="14"/>
              </w:rPr>
              <w:t>Multiply 2 digits by 1 digit (1 &amp; 2)</w:t>
            </w:r>
          </w:p>
          <w:p w:rsidR="00E828D0" w:rsidP="00E828D0" w:rsidRDefault="00E828D0" w14:paraId="79F585DC" w14:textId="77777777">
            <w:pPr>
              <w:rPr>
                <w:rFonts w:ascii="Arial" w:hAnsi="Arial" w:eastAsia="Arial" w:cs="Arial"/>
                <w:b/>
                <w:sz w:val="20"/>
                <w:szCs w:val="20"/>
              </w:rPr>
            </w:pPr>
          </w:p>
        </w:tc>
        <w:tc>
          <w:tcPr>
            <w:tcW w:w="2198" w:type="dxa"/>
            <w:tcMar/>
          </w:tcPr>
          <w:p w:rsidR="00E828D0" w:rsidP="00E828D0" w:rsidRDefault="00E828D0" w14:paraId="5B1D472D" w14:textId="7777777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4"/>
                <w:szCs w:val="14"/>
              </w:rPr>
            </w:pPr>
            <w:r>
              <w:rPr>
                <w:rFonts w:ascii="Arial" w:hAnsi="Arial" w:eastAsia="Arial" w:cs="Arial"/>
                <w:color w:val="000000"/>
                <w:sz w:val="14"/>
                <w:szCs w:val="14"/>
              </w:rPr>
              <w:t>Divide 2 digits by 1 digit (1,2 &amp; 3)</w:t>
            </w:r>
          </w:p>
          <w:p w:rsidR="00E828D0" w:rsidP="00E828D0" w:rsidRDefault="00E828D0" w14:paraId="0D4065BD" w14:textId="7777777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4"/>
                <w:szCs w:val="14"/>
              </w:rPr>
            </w:pPr>
            <w:r>
              <w:rPr>
                <w:rFonts w:ascii="Arial" w:hAnsi="Arial" w:eastAsia="Arial" w:cs="Arial"/>
                <w:color w:val="000000"/>
                <w:sz w:val="14"/>
                <w:szCs w:val="14"/>
              </w:rPr>
              <w:t>Scaling</w:t>
            </w:r>
          </w:p>
          <w:p w:rsidR="00E828D0" w:rsidP="00E828D0" w:rsidRDefault="00E828D0" w14:paraId="7A8BB5B6" w14:textId="7777777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4"/>
                <w:szCs w:val="14"/>
              </w:rPr>
            </w:pPr>
            <w:r>
              <w:rPr>
                <w:rFonts w:ascii="Arial" w:hAnsi="Arial" w:eastAsia="Arial" w:cs="Arial"/>
                <w:color w:val="000000"/>
                <w:sz w:val="14"/>
                <w:szCs w:val="14"/>
              </w:rPr>
              <w:t xml:space="preserve">How many ways </w:t>
            </w:r>
          </w:p>
          <w:p w:rsidR="00E828D0" w:rsidP="00E828D0" w:rsidRDefault="00E828D0" w14:paraId="5CC6EDD8" w14:textId="77777777">
            <w:pPr>
              <w:rPr>
                <w:rFonts w:ascii="Arial" w:hAnsi="Arial" w:eastAsia="Arial" w:cs="Arial"/>
                <w:b/>
                <w:sz w:val="20"/>
                <w:szCs w:val="20"/>
              </w:rPr>
            </w:pPr>
          </w:p>
        </w:tc>
        <w:tc>
          <w:tcPr>
            <w:tcW w:w="2198" w:type="dxa"/>
            <w:gridSpan w:val="2"/>
            <w:tcMar/>
          </w:tcPr>
          <w:p w:rsidR="00E828D0" w:rsidP="00E828D0" w:rsidRDefault="00E828D0" w14:paraId="569F5281" w14:textId="777777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4"/>
                <w:szCs w:val="14"/>
              </w:rPr>
            </w:pPr>
            <w:r>
              <w:rPr>
                <w:rFonts w:ascii="Arial" w:hAnsi="Arial" w:eastAsia="Arial" w:cs="Arial"/>
                <w:color w:val="000000"/>
                <w:sz w:val="14"/>
                <w:szCs w:val="14"/>
              </w:rPr>
              <w:t xml:space="preserve">Pounds and pence </w:t>
            </w:r>
          </w:p>
          <w:p w:rsidR="00E828D0" w:rsidP="00E828D0" w:rsidRDefault="00E828D0" w14:paraId="392D134D" w14:textId="777777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4"/>
                <w:szCs w:val="14"/>
              </w:rPr>
            </w:pPr>
            <w:r>
              <w:rPr>
                <w:rFonts w:ascii="Arial" w:hAnsi="Arial" w:eastAsia="Arial" w:cs="Arial"/>
                <w:color w:val="000000"/>
                <w:sz w:val="14"/>
                <w:szCs w:val="14"/>
              </w:rPr>
              <w:t xml:space="preserve">Convert pounds and pence </w:t>
            </w:r>
          </w:p>
          <w:p w:rsidR="00E828D0" w:rsidP="00E828D0" w:rsidRDefault="00E828D0" w14:paraId="114A5528" w14:textId="777777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4"/>
                <w:szCs w:val="14"/>
              </w:rPr>
            </w:pPr>
            <w:r>
              <w:rPr>
                <w:rFonts w:ascii="Arial" w:hAnsi="Arial" w:eastAsia="Arial" w:cs="Arial"/>
                <w:color w:val="000000"/>
                <w:sz w:val="14"/>
                <w:szCs w:val="14"/>
              </w:rPr>
              <w:t>Add money</w:t>
            </w:r>
          </w:p>
          <w:p w:rsidR="00E828D0" w:rsidP="00E828D0" w:rsidRDefault="00E828D0" w14:paraId="6BB18D63" w14:textId="77777777">
            <w:pPr>
              <w:rPr>
                <w:rFonts w:ascii="Arial" w:hAnsi="Arial" w:eastAsia="Arial" w:cs="Arial"/>
                <w:b/>
                <w:sz w:val="20"/>
                <w:szCs w:val="20"/>
              </w:rPr>
            </w:pPr>
          </w:p>
        </w:tc>
        <w:tc>
          <w:tcPr>
            <w:tcW w:w="2199" w:type="dxa"/>
            <w:tcMar/>
          </w:tcPr>
          <w:p w:rsidR="00E828D0" w:rsidP="00E828D0" w:rsidRDefault="00E828D0" w14:paraId="1589EF1A" w14:textId="7777777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Subtract money</w:t>
            </w:r>
          </w:p>
          <w:p w:rsidR="00E828D0" w:rsidP="00E828D0" w:rsidRDefault="00E828D0" w14:paraId="67A66DB8" w14:textId="7777777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Give change</w:t>
            </w:r>
          </w:p>
        </w:tc>
        <w:tc>
          <w:tcPr>
            <w:tcW w:w="2201" w:type="dxa"/>
            <w:gridSpan w:val="2"/>
            <w:tcMar/>
          </w:tcPr>
          <w:p w:rsidR="00E828D0" w:rsidP="00E828D0" w:rsidRDefault="00E828D0" w14:paraId="76CC0B4D" w14:textId="7777777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Recognise 2 and 3D shapes</w:t>
            </w:r>
          </w:p>
          <w:p w:rsidR="00E828D0" w:rsidP="00E828D0" w:rsidRDefault="00E828D0" w14:paraId="0CDA728D" w14:textId="7777777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Lines of symmetry</w:t>
            </w:r>
          </w:p>
          <w:p w:rsidR="00E828D0" w:rsidP="00E828D0" w:rsidRDefault="00E828D0" w14:paraId="33693C27" w14:textId="7777777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Patterns </w:t>
            </w:r>
          </w:p>
        </w:tc>
      </w:tr>
      <w:tr w:rsidR="00E828D0" w:rsidTr="1D55A15F" w14:paraId="6A0880A1" w14:textId="77777777">
        <w:tc>
          <w:tcPr>
            <w:tcW w:w="2196" w:type="dxa"/>
            <w:shd w:val="clear" w:color="auto" w:fill="FFF2CC"/>
            <w:tcMar/>
            <w:vAlign w:val="center"/>
          </w:tcPr>
          <w:p w:rsidR="00E828D0" w:rsidP="00E828D0" w:rsidRDefault="00E828D0" w14:paraId="07F3DE23" w14:textId="77777777">
            <w:pPr>
              <w:jc w:val="center"/>
              <w:rPr>
                <w:b/>
              </w:rPr>
            </w:pPr>
            <w:r>
              <w:rPr>
                <w:b/>
              </w:rPr>
              <w:t>Links within Maths</w:t>
            </w:r>
          </w:p>
          <w:p w:rsidR="00E828D0" w:rsidP="00E828D0" w:rsidRDefault="00E828D0" w14:paraId="319DA634" w14:textId="77777777">
            <w:pPr>
              <w:jc w:val="center"/>
              <w:rPr>
                <w:b/>
              </w:rPr>
            </w:pPr>
          </w:p>
          <w:p w:rsidR="00E828D0" w:rsidP="00E828D0" w:rsidRDefault="00E828D0" w14:paraId="07FDE94B" w14:textId="77777777">
            <w:pPr>
              <w:jc w:val="center"/>
              <w:rPr>
                <w:b/>
              </w:rPr>
            </w:pPr>
            <w:r>
              <w:rPr>
                <w:b/>
              </w:rPr>
              <w:t>Areas for consolidation / Retrieval Practise</w:t>
            </w:r>
          </w:p>
          <w:p w:rsidR="00E828D0" w:rsidP="00E828D0" w:rsidRDefault="00E828D0" w14:paraId="32EB91E7" w14:textId="77777777">
            <w:pPr>
              <w:jc w:val="center"/>
              <w:rPr>
                <w:b/>
              </w:rPr>
            </w:pPr>
          </w:p>
        </w:tc>
        <w:tc>
          <w:tcPr>
            <w:tcW w:w="2198" w:type="dxa"/>
            <w:tcMar/>
          </w:tcPr>
          <w:p w:rsidR="00E828D0" w:rsidP="00E828D0" w:rsidRDefault="00E828D0" w14:paraId="1249127A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Money</w:t>
            </w:r>
          </w:p>
          <w:p w:rsidR="00E828D0" w:rsidP="00E828D0" w:rsidRDefault="00E828D0" w14:paraId="185697B5" w14:textId="77777777">
            <w:pPr>
              <w:rPr>
                <w:sz w:val="16"/>
                <w:szCs w:val="16"/>
              </w:rPr>
            </w:pPr>
          </w:p>
          <w:p w:rsidR="00E828D0" w:rsidP="00E828D0" w:rsidRDefault="00E828D0" w14:paraId="4D06B5DF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Word Problems</w:t>
            </w:r>
          </w:p>
          <w:p w:rsidR="00E828D0" w:rsidP="00E828D0" w:rsidRDefault="00E828D0" w14:paraId="157C11EB" w14:textId="77777777">
            <w:pPr>
              <w:rPr>
                <w:sz w:val="16"/>
                <w:szCs w:val="16"/>
              </w:rPr>
            </w:pPr>
          </w:p>
          <w:p w:rsidR="00E828D0" w:rsidP="00E828D0" w:rsidRDefault="00E828D0" w14:paraId="53C8190B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Number sequences</w:t>
            </w:r>
          </w:p>
          <w:p w:rsidR="00E828D0" w:rsidP="00E828D0" w:rsidRDefault="00E828D0" w14:paraId="3E75AF6F" w14:textId="77777777">
            <w:pPr>
              <w:rPr>
                <w:sz w:val="16"/>
                <w:szCs w:val="16"/>
              </w:rPr>
            </w:pPr>
          </w:p>
          <w:p w:rsidR="00E828D0" w:rsidP="00E828D0" w:rsidRDefault="00E828D0" w14:paraId="43D81981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Repeated addition</w:t>
            </w:r>
          </w:p>
        </w:tc>
        <w:tc>
          <w:tcPr>
            <w:tcW w:w="2198" w:type="dxa"/>
            <w:gridSpan w:val="2"/>
            <w:tcMar/>
          </w:tcPr>
          <w:p w:rsidR="00E828D0" w:rsidP="00E828D0" w:rsidRDefault="00E828D0" w14:paraId="54573E15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Money</w:t>
            </w:r>
          </w:p>
          <w:p w:rsidR="00E828D0" w:rsidP="00E828D0" w:rsidRDefault="00E828D0" w14:paraId="31F58BC3" w14:textId="77777777">
            <w:pPr>
              <w:rPr>
                <w:sz w:val="16"/>
                <w:szCs w:val="16"/>
              </w:rPr>
            </w:pPr>
          </w:p>
          <w:p w:rsidR="00E828D0" w:rsidP="00E828D0" w:rsidRDefault="00E828D0" w14:paraId="33FF9367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Word Problems</w:t>
            </w:r>
          </w:p>
          <w:p w:rsidR="00E828D0" w:rsidP="00E828D0" w:rsidRDefault="00E828D0" w14:paraId="6EC6AEE8" w14:textId="77777777">
            <w:pPr>
              <w:rPr>
                <w:sz w:val="16"/>
                <w:szCs w:val="16"/>
              </w:rPr>
            </w:pPr>
          </w:p>
          <w:p w:rsidR="00E828D0" w:rsidP="00E828D0" w:rsidRDefault="00E828D0" w14:paraId="5730E7FA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Number sequences</w:t>
            </w:r>
          </w:p>
          <w:p w:rsidR="00E828D0" w:rsidP="00E828D0" w:rsidRDefault="00E828D0" w14:paraId="0A4038AA" w14:textId="77777777">
            <w:pPr>
              <w:rPr>
                <w:sz w:val="16"/>
                <w:szCs w:val="16"/>
              </w:rPr>
            </w:pPr>
          </w:p>
          <w:p w:rsidR="00E828D0" w:rsidP="00E828D0" w:rsidRDefault="00E828D0" w14:paraId="5CCA993D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Repeated addition</w:t>
            </w:r>
          </w:p>
        </w:tc>
        <w:tc>
          <w:tcPr>
            <w:tcW w:w="2198" w:type="dxa"/>
            <w:tcMar/>
          </w:tcPr>
          <w:p w:rsidR="00E828D0" w:rsidP="00E828D0" w:rsidRDefault="00E828D0" w14:paraId="63659DF0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Money</w:t>
            </w:r>
          </w:p>
          <w:p w:rsidR="00E828D0" w:rsidP="00E828D0" w:rsidRDefault="00E828D0" w14:paraId="4C68E5CA" w14:textId="77777777">
            <w:pPr>
              <w:rPr>
                <w:sz w:val="16"/>
                <w:szCs w:val="16"/>
              </w:rPr>
            </w:pPr>
          </w:p>
          <w:p w:rsidR="00E828D0" w:rsidP="00E828D0" w:rsidRDefault="00E828D0" w14:paraId="6F445BE8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Measures</w:t>
            </w:r>
          </w:p>
          <w:p w:rsidR="00E828D0" w:rsidP="00E828D0" w:rsidRDefault="00E828D0" w14:paraId="2C86D835" w14:textId="77777777">
            <w:pPr>
              <w:rPr>
                <w:sz w:val="16"/>
                <w:szCs w:val="16"/>
              </w:rPr>
            </w:pPr>
          </w:p>
          <w:p w:rsidR="00E828D0" w:rsidP="00E828D0" w:rsidRDefault="00E828D0" w14:paraId="4C2125B8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Word Problems</w:t>
            </w:r>
          </w:p>
          <w:p w:rsidR="00E828D0" w:rsidP="00E828D0" w:rsidRDefault="00E828D0" w14:paraId="2EB0F416" w14:textId="77777777">
            <w:pPr>
              <w:rPr>
                <w:sz w:val="16"/>
                <w:szCs w:val="16"/>
              </w:rPr>
            </w:pPr>
          </w:p>
          <w:p w:rsidR="00E828D0" w:rsidP="00E828D0" w:rsidRDefault="00E828D0" w14:paraId="5590CD94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Number sequences</w:t>
            </w:r>
          </w:p>
          <w:p w:rsidR="00E828D0" w:rsidP="00E828D0" w:rsidRDefault="00E828D0" w14:paraId="2F2B7B96" w14:textId="77777777">
            <w:pPr>
              <w:rPr>
                <w:sz w:val="16"/>
                <w:szCs w:val="16"/>
              </w:rPr>
            </w:pPr>
          </w:p>
          <w:p w:rsidR="00E828D0" w:rsidP="00E828D0" w:rsidRDefault="00E828D0" w14:paraId="3230F4A5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Repeated addition</w:t>
            </w:r>
          </w:p>
        </w:tc>
        <w:tc>
          <w:tcPr>
            <w:tcW w:w="2198" w:type="dxa"/>
            <w:gridSpan w:val="2"/>
            <w:tcMar/>
          </w:tcPr>
          <w:p w:rsidR="00E828D0" w:rsidP="00E828D0" w:rsidRDefault="00E828D0" w14:paraId="1B263EE7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Mental addition</w:t>
            </w:r>
          </w:p>
          <w:p w:rsidR="00E828D0" w:rsidP="00E828D0" w:rsidRDefault="00E828D0" w14:paraId="2547D90B" w14:textId="77777777">
            <w:pPr>
              <w:rPr>
                <w:sz w:val="16"/>
                <w:szCs w:val="16"/>
              </w:rPr>
            </w:pPr>
          </w:p>
          <w:p w:rsidR="00E828D0" w:rsidP="00E828D0" w:rsidRDefault="00E828D0" w14:paraId="505E4C84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Column addition</w:t>
            </w:r>
          </w:p>
          <w:p w:rsidR="00E828D0" w:rsidP="00E828D0" w:rsidRDefault="00E828D0" w14:paraId="4CAA55C5" w14:textId="77777777">
            <w:pPr>
              <w:rPr>
                <w:sz w:val="16"/>
                <w:szCs w:val="16"/>
              </w:rPr>
            </w:pPr>
          </w:p>
          <w:p w:rsidR="00E828D0" w:rsidP="00E828D0" w:rsidRDefault="00E828D0" w14:paraId="3DA93D09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Decimals in context of money</w:t>
            </w:r>
          </w:p>
          <w:p w:rsidR="00E828D0" w:rsidP="00E828D0" w:rsidRDefault="00E828D0" w14:paraId="20974D46" w14:textId="77777777">
            <w:pPr>
              <w:rPr>
                <w:sz w:val="16"/>
                <w:szCs w:val="16"/>
              </w:rPr>
            </w:pPr>
          </w:p>
          <w:p w:rsidR="00E828D0" w:rsidP="00E828D0" w:rsidRDefault="00E828D0" w14:paraId="677C4973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Estimation </w:t>
            </w:r>
          </w:p>
          <w:p w:rsidR="00E828D0" w:rsidP="00E828D0" w:rsidRDefault="00E828D0" w14:paraId="261AA482" w14:textId="77777777">
            <w:pPr>
              <w:rPr>
                <w:sz w:val="16"/>
                <w:szCs w:val="16"/>
              </w:rPr>
            </w:pPr>
          </w:p>
          <w:p w:rsidR="00E828D0" w:rsidP="00E828D0" w:rsidRDefault="00E828D0" w14:paraId="6725DFFF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Conversions</w:t>
            </w:r>
          </w:p>
          <w:p w:rsidR="00E828D0" w:rsidP="00E828D0" w:rsidRDefault="00E828D0" w14:paraId="330F327F" w14:textId="77777777">
            <w:pPr>
              <w:rPr>
                <w:sz w:val="16"/>
                <w:szCs w:val="16"/>
              </w:rPr>
            </w:pPr>
          </w:p>
        </w:tc>
        <w:tc>
          <w:tcPr>
            <w:tcW w:w="2199" w:type="dxa"/>
            <w:tcMar/>
          </w:tcPr>
          <w:p w:rsidR="00E828D0" w:rsidP="00E828D0" w:rsidRDefault="00E828D0" w14:paraId="69110B73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Mental subtraction</w:t>
            </w:r>
          </w:p>
          <w:p w:rsidR="00E828D0" w:rsidP="00E828D0" w:rsidRDefault="00E828D0" w14:paraId="4DF12866" w14:textId="77777777">
            <w:pPr>
              <w:rPr>
                <w:sz w:val="16"/>
                <w:szCs w:val="16"/>
              </w:rPr>
            </w:pPr>
          </w:p>
          <w:p w:rsidR="00E828D0" w:rsidP="00E828D0" w:rsidRDefault="00E828D0" w14:paraId="37A7A0EE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Column subtraction</w:t>
            </w:r>
          </w:p>
          <w:p w:rsidR="00E828D0" w:rsidP="00E828D0" w:rsidRDefault="00E828D0" w14:paraId="34D59611" w14:textId="77777777">
            <w:pPr>
              <w:rPr>
                <w:sz w:val="16"/>
                <w:szCs w:val="16"/>
              </w:rPr>
            </w:pPr>
          </w:p>
          <w:p w:rsidR="00E828D0" w:rsidP="00E828D0" w:rsidRDefault="00E828D0" w14:paraId="00EAC838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Decimals in context of money</w:t>
            </w:r>
          </w:p>
          <w:p w:rsidR="00E828D0" w:rsidP="00E828D0" w:rsidRDefault="00E828D0" w14:paraId="4A0FCF1B" w14:textId="77777777">
            <w:pPr>
              <w:rPr>
                <w:sz w:val="16"/>
                <w:szCs w:val="16"/>
              </w:rPr>
            </w:pPr>
          </w:p>
          <w:p w:rsidR="00E828D0" w:rsidP="00E828D0" w:rsidRDefault="00E828D0" w14:paraId="5B891294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Estimation</w:t>
            </w:r>
          </w:p>
          <w:p w:rsidR="00E828D0" w:rsidP="00E828D0" w:rsidRDefault="00E828D0" w14:paraId="349A9FEB" w14:textId="77777777">
            <w:pPr>
              <w:rPr>
                <w:sz w:val="16"/>
                <w:szCs w:val="16"/>
              </w:rPr>
            </w:pPr>
          </w:p>
          <w:p w:rsidR="00E828D0" w:rsidP="00E828D0" w:rsidRDefault="00E828D0" w14:paraId="2AF5C048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Inverse </w:t>
            </w:r>
          </w:p>
        </w:tc>
        <w:tc>
          <w:tcPr>
            <w:tcW w:w="2201" w:type="dxa"/>
            <w:gridSpan w:val="2"/>
            <w:tcMar/>
          </w:tcPr>
          <w:p w:rsidR="00E828D0" w:rsidP="00E828D0" w:rsidRDefault="00E828D0" w14:paraId="30DE4FB1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Sorting and comparing</w:t>
            </w:r>
          </w:p>
          <w:p w:rsidR="00E828D0" w:rsidP="00E828D0" w:rsidRDefault="00E828D0" w14:paraId="5BA4025B" w14:textId="77777777">
            <w:pPr>
              <w:rPr>
                <w:sz w:val="16"/>
                <w:szCs w:val="16"/>
              </w:rPr>
            </w:pPr>
          </w:p>
          <w:p w:rsidR="00E828D0" w:rsidP="00E828D0" w:rsidRDefault="00E828D0" w14:paraId="3DFB3AB8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Patterns in art</w:t>
            </w:r>
          </w:p>
        </w:tc>
      </w:tr>
      <w:tr w:rsidR="00E828D0" w:rsidTr="1D55A15F" w14:paraId="0E1A6E2C" w14:textId="77777777">
        <w:tc>
          <w:tcPr>
            <w:tcW w:w="2196" w:type="dxa"/>
            <w:shd w:val="clear" w:color="auto" w:fill="FFF2CC"/>
            <w:tcMar/>
            <w:vAlign w:val="center"/>
          </w:tcPr>
          <w:p w:rsidR="00E828D0" w:rsidP="00E828D0" w:rsidRDefault="00E828D0" w14:paraId="633B8DE2" w14:textId="7777777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Key Vocabulary</w:t>
            </w:r>
          </w:p>
        </w:tc>
        <w:tc>
          <w:tcPr>
            <w:tcW w:w="2198" w:type="dxa"/>
            <w:tcMar/>
          </w:tcPr>
          <w:p w:rsidR="00E828D0" w:rsidP="00E828D0" w:rsidRDefault="00E828D0" w14:paraId="7EBEF86E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Multiply, times, divide, inverse, less than, greater than, equal to, the same</w:t>
            </w:r>
          </w:p>
        </w:tc>
        <w:tc>
          <w:tcPr>
            <w:tcW w:w="2198" w:type="dxa"/>
            <w:gridSpan w:val="2"/>
            <w:tcMar/>
          </w:tcPr>
          <w:p w:rsidR="00E828D0" w:rsidP="00E828D0" w:rsidRDefault="00E828D0" w14:paraId="7F4D9249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Multiply, times, digit, place value, place holder, ten times bigger, regroup, exchange, total, addition, repeated addition, formal method, column</w:t>
            </w:r>
          </w:p>
        </w:tc>
        <w:tc>
          <w:tcPr>
            <w:tcW w:w="2198" w:type="dxa"/>
            <w:tcMar/>
          </w:tcPr>
          <w:p w:rsidR="00E828D0" w:rsidP="00E828D0" w:rsidRDefault="00E828D0" w14:paraId="5DF20450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Inverse, multiplication, divide, share equally, group equally, regroup, exchange, recombine</w:t>
            </w:r>
          </w:p>
        </w:tc>
        <w:tc>
          <w:tcPr>
            <w:tcW w:w="2198" w:type="dxa"/>
            <w:gridSpan w:val="2"/>
            <w:tcMar/>
          </w:tcPr>
          <w:p w:rsidR="00E828D0" w:rsidP="00E828D0" w:rsidRDefault="00E828D0" w14:paraId="289C4C67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Money, pounds, pence, decimal, place value, convert, equivalent to, equal, the same, add, total, amount</w:t>
            </w:r>
          </w:p>
        </w:tc>
        <w:tc>
          <w:tcPr>
            <w:tcW w:w="2199" w:type="dxa"/>
            <w:tcMar/>
          </w:tcPr>
          <w:p w:rsidR="00E828D0" w:rsidP="00E828D0" w:rsidRDefault="00E828D0" w14:paraId="0F2BCF02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Money, pounds, pence, decimal, place value, convert, equivalent to, equal, subtract, take away, minus</w:t>
            </w:r>
          </w:p>
        </w:tc>
        <w:tc>
          <w:tcPr>
            <w:tcW w:w="2201" w:type="dxa"/>
            <w:gridSpan w:val="2"/>
            <w:tcMar/>
          </w:tcPr>
          <w:p w:rsidR="00E828D0" w:rsidP="00E828D0" w:rsidRDefault="00E828D0" w14:paraId="1EB12D0F" w14:textId="7777777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2D, 3D, shape, square, rectangle, triangle, pentagon, hexagon, sides, vertex, vertices, length, equal, edge, symmetrical, mirror line, vertical, horizontal </w:t>
            </w:r>
          </w:p>
        </w:tc>
      </w:tr>
    </w:tbl>
    <w:p w:rsidR="00E729A4" w:rsidRDefault="00E729A4" w14:paraId="270139AB" w14:textId="77777777">
      <w:pPr>
        <w:jc w:val="center"/>
      </w:pPr>
    </w:p>
    <w:p w:rsidR="00E729A4" w:rsidRDefault="00E828D0" w14:paraId="750E2AFC" w14:textId="77777777" w14:noSpellErr="1">
      <w:r w:rsidRPr="1D55A15F" w:rsidR="00E828D0">
        <w:rPr>
          <w:lang w:val="en-GB"/>
        </w:rPr>
        <w:t xml:space="preserve">Link for planning </w:t>
      </w:r>
      <w:hyperlink r:id="R453e340c36bc4091">
        <w:r w:rsidRPr="1D55A15F" w:rsidR="00E828D0">
          <w:rPr>
            <w:color w:val="0000FF"/>
            <w:highlight w:val="white"/>
            <w:u w:val="single"/>
            <w:lang w:val="en-GB"/>
          </w:rPr>
          <w:t>https://whiterosemaths.com/resources/primary-resources/primary-sols/</w:t>
        </w:r>
      </w:hyperlink>
      <w:r w:rsidRPr="1D55A15F" w:rsidR="00E828D0">
        <w:rPr>
          <w:lang w:val="en-GB"/>
        </w:rPr>
        <w:t xml:space="preserve">  (includes example </w:t>
      </w:r>
      <w:r w:rsidRPr="1D55A15F" w:rsidR="00E828D0">
        <w:rPr>
          <w:lang w:val="en-GB"/>
        </w:rPr>
        <w:t xml:space="preserve">videos)   </w:t>
      </w:r>
      <w:r w:rsidRPr="1D55A15F" w:rsidR="00E828D0">
        <w:rPr>
          <w:highlight w:val="cyan"/>
          <w:lang w:val="en-GB"/>
        </w:rPr>
        <w:t>Tips</w:t>
      </w:r>
      <w:r w:rsidRPr="1D55A15F" w:rsidR="00E828D0">
        <w:rPr>
          <w:lang w:val="en-GB"/>
        </w:rPr>
        <w:t xml:space="preserve">     </w:t>
      </w:r>
      <w:r w:rsidRPr="1D55A15F" w:rsidR="00E828D0">
        <w:rPr>
          <w:highlight w:val="yellow"/>
          <w:lang w:val="en-GB"/>
        </w:rPr>
        <w:t>Things to consider for planning</w:t>
      </w:r>
      <w:r w:rsidRPr="1D55A15F" w:rsidR="00E828D0">
        <w:rPr>
          <w:lang w:val="en-GB"/>
        </w:rPr>
        <w:t xml:space="preserve">     </w:t>
      </w:r>
      <w:r w:rsidRPr="1D55A15F" w:rsidR="00E828D0">
        <w:rPr>
          <w:highlight w:val="green"/>
          <w:lang w:val="en-GB"/>
        </w:rPr>
        <w:t>New concept</w:t>
      </w:r>
      <w:r>
        <w:tab/>
      </w:r>
      <w:r w:rsidRPr="1D55A15F" w:rsidR="00E828D0">
        <w:rPr>
          <w:highlight w:val="magenta"/>
          <w:lang w:val="en-GB"/>
        </w:rPr>
        <w:t>Recapping from previous year/term</w:t>
      </w:r>
    </w:p>
    <w:p w:rsidR="00E729A4" w:rsidRDefault="00E729A4" w14:paraId="3B940BE5" w14:textId="77777777">
      <w:pPr>
        <w:jc w:val="center"/>
      </w:pPr>
    </w:p>
    <w:p w:rsidR="00E729A4" w:rsidRDefault="00E729A4" w14:paraId="39991DE5" w14:textId="77777777"/>
    <w:p w:rsidR="00E729A4" w:rsidRDefault="00E729A4" w14:paraId="421C9B87" w14:textId="77777777"/>
    <w:p w:rsidR="00E729A4" w:rsidRDefault="00E729A4" w14:paraId="5E8772DE" w14:textId="40D128F7"/>
    <w:p w:rsidR="00110243" w:rsidRDefault="00110243" w14:paraId="331D5310" w14:textId="070863A8"/>
    <w:p w:rsidR="00110243" w:rsidRDefault="00110243" w14:paraId="67E3EB83" w14:textId="2DCEE55F"/>
    <w:p w:rsidR="00110243" w:rsidRDefault="00110243" w14:paraId="75422CC0" w14:textId="06BBA748"/>
    <w:p w:rsidR="00110243" w:rsidRDefault="00110243" w14:paraId="680D2D6D" w14:textId="5C94983F"/>
    <w:p w:rsidR="00110243" w:rsidRDefault="00110243" w14:paraId="4BA18712" w14:textId="0EC7A3BF"/>
    <w:p w:rsidR="00110243" w:rsidRDefault="00110243" w14:paraId="1BE18093" w14:textId="350E44FF"/>
    <w:p w:rsidR="00110243" w:rsidRDefault="00110243" w14:paraId="7F79A9F3" w14:textId="7979BBC5"/>
    <w:p w:rsidR="00110243" w:rsidRDefault="00110243" w14:paraId="4E25755E" w14:textId="0E147A48"/>
    <w:p w:rsidR="00110243" w:rsidRDefault="00110243" w14:paraId="42A3DB8C" w14:textId="232A56F6"/>
    <w:p w:rsidR="00110243" w:rsidRDefault="00110243" w14:paraId="2A56F1B0" w14:textId="6482AA01"/>
    <w:p w:rsidR="00110243" w:rsidRDefault="00110243" w14:paraId="03C0C3A1" w14:textId="77777777"/>
    <w:p w:rsidR="00E729A4" w:rsidRDefault="00E729A4" w14:paraId="0D4E8CE9" w14:textId="77777777"/>
    <w:p w:rsidR="00E729A4" w:rsidRDefault="00E729A4" w14:paraId="19808D74" w14:textId="77777777"/>
    <w:tbl>
      <w:tblPr>
        <w:tblStyle w:val="a0"/>
        <w:tblW w:w="1538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196"/>
        <w:gridCol w:w="2198"/>
        <w:gridCol w:w="7"/>
        <w:gridCol w:w="2191"/>
        <w:gridCol w:w="2198"/>
        <w:gridCol w:w="7"/>
        <w:gridCol w:w="2191"/>
        <w:gridCol w:w="2199"/>
        <w:gridCol w:w="6"/>
        <w:gridCol w:w="2195"/>
      </w:tblGrid>
      <w:tr w:rsidR="00E729A4" w:rsidTr="1D55A15F" w14:paraId="468A309F" w14:textId="77777777">
        <w:tc>
          <w:tcPr>
            <w:tcW w:w="2196" w:type="dxa"/>
            <w:shd w:val="clear" w:color="auto" w:fill="FFF2CC"/>
            <w:tcMar/>
            <w:vAlign w:val="center"/>
          </w:tcPr>
          <w:p w:rsidR="00E729A4" w:rsidRDefault="00E828D0" w14:paraId="73BF6791" w14:textId="7777777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Spring 2</w:t>
            </w:r>
          </w:p>
        </w:tc>
        <w:tc>
          <w:tcPr>
            <w:tcW w:w="2198" w:type="dxa"/>
            <w:shd w:val="clear" w:color="auto" w:fill="BDD7EE"/>
            <w:tcMar/>
          </w:tcPr>
          <w:p w:rsidR="00E729A4" w:rsidRDefault="00E828D0" w14:paraId="10F50A02" w14:textId="77777777">
            <w:pPr>
              <w:jc w:val="center"/>
              <w:rPr>
                <w:rFonts w:ascii="Arial" w:hAnsi="Arial" w:eastAsia="Arial" w:cs="Arial"/>
                <w:b/>
                <w:sz w:val="18"/>
                <w:szCs w:val="18"/>
              </w:rPr>
            </w:pPr>
            <w:r>
              <w:rPr>
                <w:rFonts w:ascii="Arial" w:hAnsi="Arial" w:eastAsia="Arial" w:cs="Arial"/>
                <w:b/>
                <w:sz w:val="18"/>
                <w:szCs w:val="18"/>
              </w:rPr>
              <w:t>Week 1</w:t>
            </w:r>
          </w:p>
        </w:tc>
        <w:tc>
          <w:tcPr>
            <w:tcW w:w="2198" w:type="dxa"/>
            <w:gridSpan w:val="2"/>
            <w:shd w:val="clear" w:color="auto" w:fill="BDD7EE"/>
            <w:tcMar/>
          </w:tcPr>
          <w:p w:rsidR="00E729A4" w:rsidRDefault="00E828D0" w14:paraId="238DAA99" w14:textId="777777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hAnsi="Arial" w:eastAsia="Arial" w:cs="Arial"/>
                <w:b/>
                <w:sz w:val="18"/>
                <w:szCs w:val="18"/>
              </w:rPr>
              <w:t>Week 2</w:t>
            </w:r>
          </w:p>
        </w:tc>
        <w:tc>
          <w:tcPr>
            <w:tcW w:w="2198" w:type="dxa"/>
            <w:shd w:val="clear" w:color="auto" w:fill="BDD7EE"/>
            <w:tcMar/>
          </w:tcPr>
          <w:p w:rsidR="00E729A4" w:rsidRDefault="00E828D0" w14:paraId="0CD66815" w14:textId="777777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hAnsi="Arial" w:eastAsia="Arial" w:cs="Arial"/>
                <w:b/>
                <w:sz w:val="18"/>
                <w:szCs w:val="18"/>
              </w:rPr>
              <w:t>Week 3</w:t>
            </w:r>
          </w:p>
        </w:tc>
        <w:tc>
          <w:tcPr>
            <w:tcW w:w="2198" w:type="dxa"/>
            <w:gridSpan w:val="2"/>
            <w:shd w:val="clear" w:color="auto" w:fill="BDD7EE"/>
            <w:tcMar/>
          </w:tcPr>
          <w:p w:rsidR="00E729A4" w:rsidRDefault="00E828D0" w14:paraId="18639F75" w14:textId="777777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hAnsi="Arial" w:eastAsia="Arial" w:cs="Arial"/>
                <w:b/>
                <w:sz w:val="18"/>
                <w:szCs w:val="18"/>
              </w:rPr>
              <w:t>Week 4</w:t>
            </w:r>
          </w:p>
        </w:tc>
        <w:tc>
          <w:tcPr>
            <w:tcW w:w="2199" w:type="dxa"/>
            <w:shd w:val="clear" w:color="auto" w:fill="BDD7EE"/>
            <w:tcMar/>
          </w:tcPr>
          <w:p w:rsidR="00E729A4" w:rsidRDefault="00E828D0" w14:paraId="40E91D53" w14:textId="777777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hAnsi="Arial" w:eastAsia="Arial" w:cs="Arial"/>
                <w:b/>
                <w:sz w:val="18"/>
                <w:szCs w:val="18"/>
              </w:rPr>
              <w:t>Week 5</w:t>
            </w:r>
          </w:p>
        </w:tc>
        <w:tc>
          <w:tcPr>
            <w:tcW w:w="2201" w:type="dxa"/>
            <w:gridSpan w:val="2"/>
            <w:shd w:val="clear" w:color="auto" w:fill="BDD7EE"/>
            <w:tcMar/>
          </w:tcPr>
          <w:p w:rsidR="00E729A4" w:rsidRDefault="00E828D0" w14:paraId="4A16E07A" w14:textId="777777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hAnsi="Arial" w:eastAsia="Arial" w:cs="Arial"/>
                <w:b/>
                <w:sz w:val="18"/>
                <w:szCs w:val="18"/>
              </w:rPr>
              <w:t>Week 6</w:t>
            </w:r>
          </w:p>
          <w:p w:rsidR="00E729A4" w:rsidRDefault="00E729A4" w14:paraId="6AAE94AA" w14:textId="7777777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E828D0" w:rsidTr="1D55A15F" w14:paraId="533463FE" w14:textId="77777777">
        <w:tc>
          <w:tcPr>
            <w:tcW w:w="2196" w:type="dxa"/>
            <w:vMerge w:val="restart"/>
            <w:shd w:val="clear" w:color="auto" w:fill="FFF2CC"/>
            <w:tcMar/>
            <w:vAlign w:val="center"/>
          </w:tcPr>
          <w:p w:rsidR="00E828D0" w:rsidP="00E828D0" w:rsidRDefault="00E828D0" w14:paraId="3E782F0F" w14:textId="14507713">
            <w:pPr>
              <w:jc w:val="center"/>
              <w:rPr>
                <w:b/>
              </w:rPr>
            </w:pPr>
            <w:r>
              <w:rPr>
                <w:b/>
              </w:rPr>
              <w:t>Mastering Maths Times Tables &amp; Objectives</w:t>
            </w:r>
          </w:p>
        </w:tc>
        <w:tc>
          <w:tcPr>
            <w:tcW w:w="2205" w:type="dxa"/>
            <w:gridSpan w:val="2"/>
            <w:tcMar/>
          </w:tcPr>
          <w:p w:rsidR="00E828D0" w:rsidP="1D55A15F" w:rsidRDefault="00E828D0" w14:paraId="23B2307C" w14:textId="77777777" w14:noSpellErr="1">
            <w:pPr>
              <w:jc w:val="center"/>
              <w:rPr>
                <w:sz w:val="18"/>
                <w:szCs w:val="18"/>
                <w:lang w:val="en-GB"/>
              </w:rPr>
            </w:pPr>
            <w:r w:rsidRPr="1D55A15F" w:rsidR="00E828D0">
              <w:rPr>
                <w:sz w:val="18"/>
                <w:szCs w:val="18"/>
                <w:lang w:val="en-GB"/>
              </w:rPr>
              <w:t>2 and 5 times</w:t>
            </w:r>
            <w:r w:rsidRPr="1D55A15F" w:rsidR="00E828D0">
              <w:rPr>
                <w:sz w:val="18"/>
                <w:szCs w:val="18"/>
                <w:lang w:val="en-GB"/>
              </w:rPr>
              <w:t xml:space="preserve"> table</w:t>
            </w:r>
          </w:p>
        </w:tc>
        <w:tc>
          <w:tcPr>
            <w:tcW w:w="2191" w:type="dxa"/>
            <w:tcMar/>
          </w:tcPr>
          <w:p w:rsidR="00E828D0" w:rsidP="1D55A15F" w:rsidRDefault="00E828D0" w14:paraId="05FADD51" w14:textId="77777777" w14:noSpellErr="1">
            <w:pPr>
              <w:jc w:val="center"/>
              <w:rPr>
                <w:sz w:val="18"/>
                <w:szCs w:val="18"/>
                <w:lang w:val="en-GB"/>
              </w:rPr>
            </w:pPr>
            <w:r w:rsidRPr="1D55A15F" w:rsidR="00E828D0">
              <w:rPr>
                <w:sz w:val="18"/>
                <w:szCs w:val="18"/>
                <w:lang w:val="en-GB"/>
              </w:rPr>
              <w:t>3 and 5 times</w:t>
            </w:r>
            <w:r w:rsidRPr="1D55A15F" w:rsidR="00E828D0">
              <w:rPr>
                <w:sz w:val="18"/>
                <w:szCs w:val="18"/>
                <w:lang w:val="en-GB"/>
              </w:rPr>
              <w:t xml:space="preserve"> table</w:t>
            </w:r>
          </w:p>
        </w:tc>
        <w:tc>
          <w:tcPr>
            <w:tcW w:w="2205" w:type="dxa"/>
            <w:gridSpan w:val="2"/>
            <w:tcMar/>
          </w:tcPr>
          <w:p w:rsidR="00E828D0" w:rsidP="1D55A15F" w:rsidRDefault="00E828D0" w14:paraId="04091EDB" w14:textId="77777777" w14:noSpellErr="1">
            <w:pPr>
              <w:jc w:val="center"/>
              <w:rPr>
                <w:sz w:val="18"/>
                <w:szCs w:val="18"/>
                <w:lang w:val="en-GB"/>
              </w:rPr>
            </w:pPr>
            <w:r w:rsidRPr="1D55A15F" w:rsidR="00E828D0">
              <w:rPr>
                <w:sz w:val="18"/>
                <w:szCs w:val="18"/>
                <w:lang w:val="en-GB"/>
              </w:rPr>
              <w:t>3 and 4 times</w:t>
            </w:r>
            <w:r w:rsidRPr="1D55A15F" w:rsidR="00E828D0">
              <w:rPr>
                <w:sz w:val="18"/>
                <w:szCs w:val="18"/>
                <w:lang w:val="en-GB"/>
              </w:rPr>
              <w:t xml:space="preserve"> table</w:t>
            </w:r>
          </w:p>
        </w:tc>
        <w:tc>
          <w:tcPr>
            <w:tcW w:w="2191" w:type="dxa"/>
            <w:tcMar/>
          </w:tcPr>
          <w:p w:rsidR="00E828D0" w:rsidP="1D55A15F" w:rsidRDefault="00E828D0" w14:paraId="6CF17466" w14:textId="77777777" w14:noSpellErr="1">
            <w:pPr>
              <w:jc w:val="center"/>
              <w:rPr>
                <w:sz w:val="18"/>
                <w:szCs w:val="18"/>
                <w:lang w:val="en-GB"/>
              </w:rPr>
            </w:pPr>
            <w:r w:rsidRPr="1D55A15F" w:rsidR="00E828D0">
              <w:rPr>
                <w:sz w:val="18"/>
                <w:szCs w:val="18"/>
                <w:lang w:val="en-GB"/>
              </w:rPr>
              <w:t>4 and 8 times</w:t>
            </w:r>
            <w:r w:rsidRPr="1D55A15F" w:rsidR="00E828D0">
              <w:rPr>
                <w:sz w:val="18"/>
                <w:szCs w:val="18"/>
                <w:lang w:val="en-GB"/>
              </w:rPr>
              <w:t xml:space="preserve"> table</w:t>
            </w:r>
          </w:p>
        </w:tc>
        <w:tc>
          <w:tcPr>
            <w:tcW w:w="2205" w:type="dxa"/>
            <w:gridSpan w:val="2"/>
            <w:tcMar/>
          </w:tcPr>
          <w:p w:rsidR="00E828D0" w:rsidP="1D55A15F" w:rsidRDefault="00E828D0" w14:paraId="060B59C8" w14:textId="77777777" w14:noSpellErr="1">
            <w:pPr>
              <w:jc w:val="center"/>
              <w:rPr>
                <w:sz w:val="18"/>
                <w:szCs w:val="18"/>
                <w:lang w:val="en-GB"/>
              </w:rPr>
            </w:pPr>
            <w:r w:rsidRPr="1D55A15F" w:rsidR="00E828D0">
              <w:rPr>
                <w:sz w:val="18"/>
                <w:szCs w:val="18"/>
                <w:lang w:val="en-GB"/>
              </w:rPr>
              <w:t>2 and 8 times</w:t>
            </w:r>
            <w:r w:rsidRPr="1D55A15F" w:rsidR="00E828D0">
              <w:rPr>
                <w:sz w:val="18"/>
                <w:szCs w:val="18"/>
                <w:lang w:val="en-GB"/>
              </w:rPr>
              <w:t xml:space="preserve"> table</w:t>
            </w:r>
          </w:p>
        </w:tc>
        <w:tc>
          <w:tcPr>
            <w:tcW w:w="2195" w:type="dxa"/>
            <w:tcMar/>
          </w:tcPr>
          <w:p w:rsidR="00E828D0" w:rsidP="1D55A15F" w:rsidRDefault="00E828D0" w14:paraId="7C7FF058" w14:textId="77777777" w14:noSpellErr="1">
            <w:pPr>
              <w:jc w:val="center"/>
              <w:rPr>
                <w:sz w:val="18"/>
                <w:szCs w:val="18"/>
                <w:lang w:val="en-GB"/>
              </w:rPr>
            </w:pPr>
            <w:r w:rsidRPr="1D55A15F" w:rsidR="00E828D0">
              <w:rPr>
                <w:sz w:val="18"/>
                <w:szCs w:val="18"/>
                <w:lang w:val="en-GB"/>
              </w:rPr>
              <w:t>3 and 8 times</w:t>
            </w:r>
            <w:r w:rsidRPr="1D55A15F" w:rsidR="00E828D0">
              <w:rPr>
                <w:sz w:val="18"/>
                <w:szCs w:val="18"/>
                <w:lang w:val="en-GB"/>
              </w:rPr>
              <w:t xml:space="preserve"> table</w:t>
            </w:r>
          </w:p>
        </w:tc>
      </w:tr>
      <w:tr w:rsidR="00E828D0" w:rsidTr="1D55A15F" w14:paraId="35C42072" w14:textId="77777777">
        <w:tc>
          <w:tcPr>
            <w:tcW w:w="2196" w:type="dxa"/>
            <w:vMerge/>
            <w:tcMar/>
            <w:vAlign w:val="center"/>
          </w:tcPr>
          <w:p w:rsidR="00E828D0" w:rsidRDefault="00E828D0" w14:paraId="0B4DEA8A" w14:textId="77777777">
            <w:pPr>
              <w:jc w:val="center"/>
              <w:rPr>
                <w:b/>
              </w:rPr>
            </w:pPr>
          </w:p>
        </w:tc>
        <w:tc>
          <w:tcPr>
            <w:tcW w:w="2205" w:type="dxa"/>
            <w:gridSpan w:val="2"/>
            <w:tcMar/>
          </w:tcPr>
          <w:p w:rsidR="00E828D0" w:rsidRDefault="00E828D0" w14:paraId="472B7225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91" w:type="dxa"/>
            <w:tcMar/>
          </w:tcPr>
          <w:p w:rsidR="00E828D0" w:rsidRDefault="00E828D0" w14:paraId="68C6D041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05" w:type="dxa"/>
            <w:gridSpan w:val="2"/>
            <w:tcMar/>
          </w:tcPr>
          <w:p w:rsidR="00E828D0" w:rsidRDefault="00E828D0" w14:paraId="2E302D26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91" w:type="dxa"/>
            <w:tcMar/>
          </w:tcPr>
          <w:p w:rsidR="00E828D0" w:rsidRDefault="00E828D0" w14:paraId="0940D4FD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05" w:type="dxa"/>
            <w:gridSpan w:val="2"/>
            <w:tcMar/>
          </w:tcPr>
          <w:p w:rsidR="00E828D0" w:rsidRDefault="00E828D0" w14:paraId="17379AA5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95" w:type="dxa"/>
            <w:tcMar/>
          </w:tcPr>
          <w:p w:rsidR="00E828D0" w:rsidRDefault="00E828D0" w14:paraId="4B347047" w14:textId="77777777">
            <w:pPr>
              <w:jc w:val="center"/>
              <w:rPr>
                <w:sz w:val="18"/>
                <w:szCs w:val="18"/>
              </w:rPr>
            </w:pPr>
          </w:p>
        </w:tc>
      </w:tr>
      <w:tr w:rsidR="00E729A4" w:rsidTr="1D55A15F" w14:paraId="5B9C331B" w14:textId="77777777">
        <w:tc>
          <w:tcPr>
            <w:tcW w:w="2196" w:type="dxa"/>
            <w:shd w:val="clear" w:color="auto" w:fill="FFF2CC"/>
            <w:tcMar/>
            <w:vAlign w:val="center"/>
          </w:tcPr>
          <w:p w:rsidR="00E729A4" w:rsidRDefault="00E828D0" w14:paraId="1BECE337" w14:textId="77777777">
            <w:pPr>
              <w:jc w:val="center"/>
              <w:rPr>
                <w:b/>
              </w:rPr>
            </w:pPr>
            <w:r>
              <w:rPr>
                <w:b/>
              </w:rPr>
              <w:t>Mental Maths</w:t>
            </w:r>
          </w:p>
          <w:p w:rsidR="00E729A4" w:rsidRDefault="00E828D0" w14:paraId="69D56395" w14:textId="77777777">
            <w:pPr>
              <w:jc w:val="center"/>
              <w:rPr>
                <w:b/>
              </w:rPr>
            </w:pPr>
            <w:r>
              <w:rPr>
                <w:b/>
              </w:rPr>
              <w:t xml:space="preserve">Objectives </w:t>
            </w:r>
          </w:p>
          <w:p w:rsidR="00E729A4" w:rsidRDefault="00E729A4" w14:paraId="3A5A4A95" w14:textId="77777777">
            <w:pPr>
              <w:jc w:val="center"/>
              <w:rPr>
                <w:rFonts w:ascii="Arial" w:hAnsi="Arial" w:eastAsia="Arial" w:cs="Arial"/>
                <w:b/>
              </w:rPr>
            </w:pPr>
          </w:p>
        </w:tc>
        <w:tc>
          <w:tcPr>
            <w:tcW w:w="2198" w:type="dxa"/>
            <w:tcMar/>
          </w:tcPr>
          <w:p w:rsidR="00E729A4" w:rsidRDefault="00E828D0" w14:paraId="34EC0ED8" w14:textId="77777777">
            <w:pPr>
              <w:rPr>
                <w:sz w:val="16"/>
                <w:szCs w:val="16"/>
              </w:rPr>
            </w:pPr>
            <w:r>
              <w:rPr>
                <w:color w:val="0B0C0C"/>
                <w:sz w:val="16"/>
                <w:szCs w:val="16"/>
                <w:highlight w:val="white"/>
              </w:rPr>
              <w:t>count from 0 in multiples of 4, 8, 50 and 100</w:t>
            </w:r>
          </w:p>
        </w:tc>
        <w:tc>
          <w:tcPr>
            <w:tcW w:w="2198" w:type="dxa"/>
            <w:gridSpan w:val="2"/>
            <w:tcMar/>
          </w:tcPr>
          <w:p w:rsidR="00E729A4" w:rsidRDefault="00E828D0" w14:paraId="5F0250B4" w14:textId="77777777">
            <w:pPr>
              <w:rPr>
                <w:sz w:val="16"/>
                <w:szCs w:val="16"/>
              </w:rPr>
            </w:pPr>
            <w:r>
              <w:rPr>
                <w:color w:val="0B0C0C"/>
                <w:sz w:val="16"/>
                <w:szCs w:val="16"/>
                <w:highlight w:val="white"/>
              </w:rPr>
              <w:t>Find 10 or 100 more or less than a given number</w:t>
            </w:r>
          </w:p>
        </w:tc>
        <w:tc>
          <w:tcPr>
            <w:tcW w:w="2198" w:type="dxa"/>
            <w:tcMar/>
          </w:tcPr>
          <w:p w:rsidR="00E729A4" w:rsidRDefault="00E828D0" w14:paraId="76DEFA3B" w14:textId="7777777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Place value – ordering and comparing numbers to 1000</w:t>
            </w:r>
          </w:p>
        </w:tc>
        <w:tc>
          <w:tcPr>
            <w:tcW w:w="2198" w:type="dxa"/>
            <w:gridSpan w:val="2"/>
            <w:tcMar/>
          </w:tcPr>
          <w:p w:rsidR="00E729A4" w:rsidRDefault="00E828D0" w14:paraId="63329867" w14:textId="77777777">
            <w:pPr>
              <w:jc w:val="center"/>
              <w:rPr>
                <w:sz w:val="16"/>
                <w:szCs w:val="16"/>
              </w:rPr>
            </w:pPr>
            <w:r>
              <w:rPr>
                <w:color w:val="0B0C0C"/>
                <w:sz w:val="16"/>
                <w:szCs w:val="16"/>
                <w:highlight w:val="white"/>
              </w:rPr>
              <w:t>count from 0 in multiples of 4, 8, 50 and 100</w:t>
            </w:r>
          </w:p>
        </w:tc>
        <w:tc>
          <w:tcPr>
            <w:tcW w:w="2199" w:type="dxa"/>
            <w:tcMar/>
          </w:tcPr>
          <w:p w:rsidR="00E729A4" w:rsidRDefault="00E828D0" w14:paraId="270D81B5" w14:textId="77777777">
            <w:pPr>
              <w:rPr>
                <w:sz w:val="16"/>
                <w:szCs w:val="16"/>
              </w:rPr>
            </w:pPr>
            <w:r>
              <w:rPr>
                <w:color w:val="0B0C0C"/>
                <w:sz w:val="16"/>
                <w:szCs w:val="16"/>
                <w:highlight w:val="white"/>
              </w:rPr>
              <w:t>find 10 or 100 more or less than a given number</w:t>
            </w:r>
          </w:p>
        </w:tc>
        <w:tc>
          <w:tcPr>
            <w:tcW w:w="2201" w:type="dxa"/>
            <w:gridSpan w:val="2"/>
            <w:tcMar/>
          </w:tcPr>
          <w:p w:rsidR="00E729A4" w:rsidP="1D55A15F" w:rsidRDefault="00E828D0" w14:paraId="4C35D1DF" w14:textId="77777777" w14:noSpellErr="1">
            <w:pPr>
              <w:shd w:val="clear" w:color="auto" w:fill="FFFFFF" w:themeFill="background1"/>
              <w:spacing w:after="75"/>
              <w:rPr>
                <w:color w:val="0B0C0C"/>
                <w:sz w:val="16"/>
                <w:szCs w:val="16"/>
                <w:lang w:val="en-GB"/>
              </w:rPr>
            </w:pPr>
            <w:r w:rsidRPr="1D55A15F" w:rsidR="00E828D0">
              <w:rPr>
                <w:color w:val="0B0C0C"/>
                <w:sz w:val="16"/>
                <w:szCs w:val="16"/>
                <w:lang w:val="en-GB"/>
              </w:rPr>
              <w:t>measure, compare, add and subtract: lengths (m/cm/mm); mass (kg/g); volume/capacity (l/ml)</w:t>
            </w:r>
          </w:p>
          <w:p w:rsidR="00E729A4" w:rsidRDefault="00E729A4" w14:paraId="47C13F0A" w14:textId="77777777">
            <w:pPr>
              <w:rPr>
                <w:sz w:val="16"/>
                <w:szCs w:val="16"/>
              </w:rPr>
            </w:pPr>
          </w:p>
        </w:tc>
      </w:tr>
      <w:tr w:rsidR="00E729A4" w:rsidTr="1D55A15F" w14:paraId="4CF26CC1" w14:textId="77777777">
        <w:tc>
          <w:tcPr>
            <w:tcW w:w="2196" w:type="dxa"/>
            <w:shd w:val="clear" w:color="auto" w:fill="FFF2CC"/>
            <w:tcMar/>
            <w:vAlign w:val="center"/>
          </w:tcPr>
          <w:p w:rsidR="00E729A4" w:rsidRDefault="00E828D0" w14:paraId="12616FCC" w14:textId="77777777">
            <w:pPr>
              <w:jc w:val="center"/>
              <w:rPr>
                <w:b/>
              </w:rPr>
            </w:pPr>
            <w:r>
              <w:rPr>
                <w:b/>
              </w:rPr>
              <w:t>Maths Area</w:t>
            </w:r>
          </w:p>
        </w:tc>
        <w:tc>
          <w:tcPr>
            <w:tcW w:w="4396" w:type="dxa"/>
            <w:gridSpan w:val="3"/>
            <w:tcMar/>
          </w:tcPr>
          <w:p w:rsidR="00E729A4" w:rsidRDefault="00E828D0" w14:paraId="3F0AA88C" w14:textId="77777777">
            <w:pPr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ascii="Arial" w:hAnsi="Arial" w:eastAsia="Arial" w:cs="Arial"/>
                <w:b/>
                <w:sz w:val="20"/>
                <w:szCs w:val="20"/>
              </w:rPr>
              <w:t>Length and Perimeter</w:t>
            </w:r>
          </w:p>
          <w:p w:rsidR="00E729A4" w:rsidRDefault="00E729A4" w14:paraId="16F0C89F" w14:textId="77777777">
            <w:pPr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</w:p>
        </w:tc>
        <w:tc>
          <w:tcPr>
            <w:tcW w:w="6595" w:type="dxa"/>
            <w:gridSpan w:val="4"/>
            <w:tcMar/>
          </w:tcPr>
          <w:p w:rsidR="00E729A4" w:rsidRDefault="00E828D0" w14:paraId="2E4D335C" w14:textId="77777777">
            <w:pPr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ascii="Arial" w:hAnsi="Arial" w:eastAsia="Arial" w:cs="Arial"/>
                <w:b/>
                <w:sz w:val="20"/>
                <w:szCs w:val="20"/>
              </w:rPr>
              <w:t>Fractions</w:t>
            </w:r>
          </w:p>
        </w:tc>
        <w:tc>
          <w:tcPr>
            <w:tcW w:w="2201" w:type="dxa"/>
            <w:gridSpan w:val="2"/>
            <w:tcMar/>
          </w:tcPr>
          <w:p w:rsidR="00E729A4" w:rsidRDefault="00E828D0" w14:paraId="62B821B8" w14:textId="77777777">
            <w:pPr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ascii="Arial" w:hAnsi="Arial" w:eastAsia="Arial" w:cs="Arial"/>
                <w:b/>
                <w:sz w:val="20"/>
                <w:szCs w:val="20"/>
              </w:rPr>
              <w:t>Catch up / Assessment</w:t>
            </w:r>
          </w:p>
        </w:tc>
      </w:tr>
      <w:tr w:rsidR="00E729A4" w:rsidTr="1D55A15F" w14:paraId="482F18C0" w14:textId="77777777">
        <w:tc>
          <w:tcPr>
            <w:tcW w:w="2196" w:type="dxa"/>
            <w:shd w:val="clear" w:color="auto" w:fill="FFF2CC"/>
            <w:tcMar/>
            <w:vAlign w:val="center"/>
          </w:tcPr>
          <w:p w:rsidR="00E729A4" w:rsidRDefault="00E729A4" w14:paraId="0B430AF2" w14:textId="77777777">
            <w:pPr>
              <w:jc w:val="center"/>
              <w:rPr>
                <w:rFonts w:ascii="Arial" w:hAnsi="Arial" w:eastAsia="Arial" w:cs="Arial"/>
              </w:rPr>
            </w:pPr>
          </w:p>
          <w:p w:rsidR="00E729A4" w:rsidRDefault="00E828D0" w14:paraId="2607AFCC" w14:textId="77777777">
            <w:pPr>
              <w:jc w:val="center"/>
              <w:rPr>
                <w:b/>
              </w:rPr>
            </w:pPr>
            <w:r>
              <w:rPr>
                <w:b/>
              </w:rPr>
              <w:t xml:space="preserve">National Curriculum objectives  </w:t>
            </w:r>
          </w:p>
          <w:p w:rsidR="00E729A4" w:rsidRDefault="00E729A4" w14:paraId="0FEFDC56" w14:textId="77777777">
            <w:pPr>
              <w:jc w:val="center"/>
              <w:rPr>
                <w:rFonts w:ascii="Arial" w:hAnsi="Arial" w:eastAsia="Arial" w:cs="Arial"/>
              </w:rPr>
            </w:pPr>
          </w:p>
        </w:tc>
        <w:tc>
          <w:tcPr>
            <w:tcW w:w="4396" w:type="dxa"/>
            <w:gridSpan w:val="3"/>
            <w:tcMar/>
          </w:tcPr>
          <w:p w:rsidR="00E729A4" w:rsidP="1D55A15F" w:rsidRDefault="00E828D0" w14:paraId="7FE47DB2" w14:textId="77777777" w14:noSpellErr="1">
            <w:pPr>
              <w:rPr>
                <w:rFonts w:ascii="Arial" w:hAnsi="Arial" w:eastAsia="Arial" w:cs="Arial"/>
                <w:i w:val="1"/>
                <w:iCs w:val="1"/>
                <w:sz w:val="14"/>
                <w:szCs w:val="14"/>
                <w:lang w:val="en-GB"/>
              </w:rPr>
            </w:pPr>
            <w:r w:rsidRPr="1D55A15F" w:rsidR="00E828D0">
              <w:rPr>
                <w:rFonts w:ascii="Arial" w:hAnsi="Arial" w:eastAsia="Arial" w:cs="Arial"/>
                <w:i w:val="1"/>
                <w:iCs w:val="1"/>
                <w:sz w:val="14"/>
                <w:szCs w:val="14"/>
                <w:lang w:val="en-GB"/>
              </w:rPr>
              <w:t>1.</w:t>
            </w:r>
            <w:r w:rsidRPr="1D55A15F" w:rsidR="00E828D0">
              <w:rPr>
                <w:lang w:val="en-GB"/>
              </w:rPr>
              <w:t xml:space="preserve"> </w:t>
            </w:r>
            <w:r w:rsidRPr="1D55A15F" w:rsidR="00E828D0">
              <w:rPr>
                <w:rFonts w:ascii="Arial" w:hAnsi="Arial" w:eastAsia="Arial" w:cs="Arial"/>
                <w:i w:val="1"/>
                <w:iCs w:val="1"/>
                <w:sz w:val="14"/>
                <w:szCs w:val="14"/>
                <w:lang w:val="en-GB"/>
              </w:rPr>
              <w:t>Measure, compare, add and subtract: lengths (m/cm/mm</w:t>
            </w:r>
          </w:p>
          <w:p w:rsidR="00E729A4" w:rsidRDefault="00E828D0" w14:paraId="7BB7072D" w14:textId="77777777">
            <w:pPr>
              <w:rPr>
                <w:rFonts w:ascii="Arial" w:hAnsi="Arial" w:eastAsia="Arial" w:cs="Arial"/>
                <w:i/>
                <w:sz w:val="14"/>
                <w:szCs w:val="14"/>
              </w:rPr>
            </w:pPr>
            <w:r>
              <w:rPr>
                <w:rFonts w:ascii="Arial" w:hAnsi="Arial" w:eastAsia="Arial" w:cs="Arial"/>
                <w:i/>
                <w:sz w:val="14"/>
                <w:szCs w:val="14"/>
              </w:rPr>
              <w:t xml:space="preserve">2. Measure the perimeter of simple 2-D shapes </w:t>
            </w:r>
          </w:p>
          <w:p w:rsidR="00E729A4" w:rsidRDefault="00E729A4" w14:paraId="379B50BE" w14:textId="77777777">
            <w:pPr>
              <w:rPr>
                <w:rFonts w:ascii="Arial" w:hAnsi="Arial" w:eastAsia="Arial" w:cs="Arial"/>
                <w:b/>
                <w:sz w:val="20"/>
                <w:szCs w:val="20"/>
              </w:rPr>
            </w:pPr>
          </w:p>
        </w:tc>
        <w:tc>
          <w:tcPr>
            <w:tcW w:w="6595" w:type="dxa"/>
            <w:gridSpan w:val="4"/>
            <w:tcMar/>
          </w:tcPr>
          <w:p w:rsidR="00E729A4" w:rsidP="1D55A15F" w:rsidRDefault="00E828D0" w14:paraId="5C756B8D" w14:textId="77777777" w14:noSpellErr="1">
            <w:pPr>
              <w:rPr>
                <w:rFonts w:ascii="Arial" w:hAnsi="Arial" w:eastAsia="Arial" w:cs="Arial"/>
                <w:i w:val="1"/>
                <w:iCs w:val="1"/>
                <w:sz w:val="14"/>
                <w:szCs w:val="14"/>
                <w:lang w:val="en-GB"/>
              </w:rPr>
            </w:pPr>
            <w:r w:rsidRPr="1D55A15F" w:rsidR="00E828D0">
              <w:rPr>
                <w:rFonts w:ascii="Arial" w:hAnsi="Arial" w:eastAsia="Arial" w:cs="Arial"/>
                <w:i w:val="1"/>
                <w:iCs w:val="1"/>
                <w:sz w:val="14"/>
                <w:szCs w:val="14"/>
                <w:lang w:val="en-GB"/>
              </w:rPr>
              <w:t xml:space="preserve">2.Recognise, find and write fractions of a discrete set of objects: unit fractions and non-unit fractions with small denominators  </w:t>
            </w:r>
          </w:p>
          <w:p w:rsidR="00E729A4" w:rsidRDefault="00E828D0" w14:paraId="1FABFAF5" w14:textId="77777777">
            <w:pPr>
              <w:rPr>
                <w:rFonts w:ascii="Arial" w:hAnsi="Arial" w:eastAsia="Arial" w:cs="Arial"/>
                <w:i/>
                <w:sz w:val="14"/>
                <w:szCs w:val="14"/>
              </w:rPr>
            </w:pPr>
            <w:r>
              <w:rPr>
                <w:rFonts w:ascii="Arial" w:hAnsi="Arial" w:eastAsia="Arial" w:cs="Arial"/>
                <w:i/>
                <w:sz w:val="14"/>
                <w:szCs w:val="14"/>
              </w:rPr>
              <w:t xml:space="preserve">3. Recognise and use fractions as numbers: unit fractions and non-unit fractions with small denominators </w:t>
            </w:r>
          </w:p>
          <w:p w:rsidR="00E729A4" w:rsidRDefault="00E828D0" w14:paraId="23C750B6" w14:textId="77777777">
            <w:pPr>
              <w:rPr>
                <w:rFonts w:ascii="Arial" w:hAnsi="Arial" w:eastAsia="Arial" w:cs="Arial"/>
                <w:i/>
                <w:sz w:val="14"/>
                <w:szCs w:val="14"/>
              </w:rPr>
            </w:pPr>
            <w:r>
              <w:rPr>
                <w:rFonts w:ascii="Arial" w:hAnsi="Arial" w:eastAsia="Arial" w:cs="Arial"/>
                <w:i/>
                <w:sz w:val="14"/>
                <w:szCs w:val="14"/>
              </w:rPr>
              <w:t>4. Recognise and show, using diagrams, equivalent fractions with small denominators</w:t>
            </w:r>
          </w:p>
          <w:p w:rsidR="00E729A4" w:rsidRDefault="00E729A4" w14:paraId="30702970" w14:textId="77777777">
            <w:pPr>
              <w:rPr>
                <w:rFonts w:ascii="Arial" w:hAnsi="Arial" w:eastAsia="Arial" w:cs="Arial"/>
                <w:b/>
                <w:sz w:val="20"/>
                <w:szCs w:val="20"/>
              </w:rPr>
            </w:pPr>
          </w:p>
        </w:tc>
        <w:tc>
          <w:tcPr>
            <w:tcW w:w="2201" w:type="dxa"/>
            <w:gridSpan w:val="2"/>
            <w:tcMar/>
          </w:tcPr>
          <w:p w:rsidR="00E729A4" w:rsidRDefault="00E729A4" w14:paraId="59F286ED" w14:textId="77777777">
            <w:pPr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</w:p>
        </w:tc>
      </w:tr>
      <w:tr w:rsidR="00E729A4" w:rsidTr="1D55A15F" w14:paraId="38964D7B" w14:textId="77777777">
        <w:tc>
          <w:tcPr>
            <w:tcW w:w="2196" w:type="dxa"/>
            <w:shd w:val="clear" w:color="auto" w:fill="FFF2CC"/>
            <w:tcMar/>
            <w:vAlign w:val="center"/>
          </w:tcPr>
          <w:p w:rsidR="00E729A4" w:rsidRDefault="00E729A4" w14:paraId="51D551BE" w14:textId="77777777">
            <w:pPr>
              <w:jc w:val="center"/>
              <w:rPr>
                <w:rFonts w:ascii="Arial" w:hAnsi="Arial" w:eastAsia="Arial" w:cs="Arial"/>
                <w:b/>
              </w:rPr>
            </w:pPr>
          </w:p>
          <w:p w:rsidR="00E729A4" w:rsidRDefault="00E729A4" w14:paraId="7FADD79C" w14:textId="77777777">
            <w:pPr>
              <w:jc w:val="center"/>
              <w:rPr>
                <w:b/>
              </w:rPr>
            </w:pPr>
          </w:p>
          <w:p w:rsidR="00E729A4" w:rsidRDefault="00E828D0" w14:paraId="4B3589F6" w14:textId="77777777">
            <w:pPr>
              <w:jc w:val="center"/>
              <w:rPr>
                <w:b/>
              </w:rPr>
            </w:pPr>
            <w:r>
              <w:rPr>
                <w:b/>
              </w:rPr>
              <w:t>Weekly Teaching</w:t>
            </w:r>
          </w:p>
          <w:p w:rsidR="00E729A4" w:rsidRDefault="00E729A4" w14:paraId="5FFA79CF" w14:textId="77777777">
            <w:pPr>
              <w:jc w:val="center"/>
            </w:pPr>
          </w:p>
          <w:p w:rsidR="00E729A4" w:rsidRDefault="00E729A4" w14:paraId="271FD311" w14:textId="77777777">
            <w:pPr>
              <w:jc w:val="center"/>
              <w:rPr>
                <w:rFonts w:ascii="Arial" w:hAnsi="Arial" w:eastAsia="Arial" w:cs="Arial"/>
              </w:rPr>
            </w:pPr>
          </w:p>
        </w:tc>
        <w:tc>
          <w:tcPr>
            <w:tcW w:w="2198" w:type="dxa"/>
            <w:tcMar/>
          </w:tcPr>
          <w:p w:rsidR="00E729A4" w:rsidRDefault="00E828D0" w14:paraId="0AF0F6FD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Measure length </w:t>
            </w:r>
          </w:p>
          <w:p w:rsidR="00E729A4" w:rsidRDefault="00E828D0" w14:paraId="59400A25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Measure length (m)</w:t>
            </w:r>
          </w:p>
          <w:p w:rsidR="00E729A4" w:rsidRDefault="00E828D0" w14:paraId="08D21D2A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Equivalent lengths – m &amp; cm</w:t>
            </w:r>
          </w:p>
          <w:p w:rsidR="00E729A4" w:rsidRDefault="00E828D0" w14:paraId="7FB58110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green"/>
              </w:rPr>
              <w:t>Equivalent lengths – mm &amp; cm</w:t>
            </w:r>
          </w:p>
          <w:p w:rsidR="00E729A4" w:rsidP="1D55A15F" w:rsidRDefault="00E828D0" w14:paraId="7125347A" w14:textId="77777777" w14:noSpellErr="1">
            <w:pPr>
              <w:rPr>
                <w:sz w:val="16"/>
                <w:szCs w:val="16"/>
                <w:lang w:val="en-GB"/>
              </w:rPr>
            </w:pPr>
            <w:r w:rsidRPr="1D55A15F" w:rsidR="00E828D0">
              <w:rPr>
                <w:sz w:val="16"/>
                <w:szCs w:val="16"/>
                <w:highlight w:val="cyan"/>
                <w:lang w:val="en-GB"/>
              </w:rPr>
              <w:t xml:space="preserve">In conversions </w:t>
            </w:r>
            <w:r w:rsidRPr="1D55A15F" w:rsidR="00E828D0">
              <w:rPr>
                <w:sz w:val="16"/>
                <w:szCs w:val="16"/>
                <w:highlight w:val="cyan"/>
                <w:lang w:val="en-GB"/>
              </w:rPr>
              <w:t>don’t</w:t>
            </w:r>
            <w:r w:rsidRPr="1D55A15F" w:rsidR="00E828D0">
              <w:rPr>
                <w:sz w:val="16"/>
                <w:szCs w:val="16"/>
                <w:highlight w:val="cyan"/>
                <w:lang w:val="en-GB"/>
              </w:rPr>
              <w:t xml:space="preserve"> introduce decimals – this is done in Y4</w:t>
            </w:r>
          </w:p>
        </w:tc>
        <w:tc>
          <w:tcPr>
            <w:tcW w:w="2198" w:type="dxa"/>
            <w:gridSpan w:val="2"/>
            <w:tcMar/>
          </w:tcPr>
          <w:p w:rsidR="00E729A4" w:rsidRDefault="00E828D0" w14:paraId="3B5B1B4A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Compare lengths </w:t>
            </w:r>
          </w:p>
          <w:p w:rsidR="00E729A4" w:rsidRDefault="00E828D0" w14:paraId="3132C02C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Add lengths </w:t>
            </w:r>
          </w:p>
          <w:p w:rsidR="00E729A4" w:rsidRDefault="00E828D0" w14:paraId="03032D1B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Subtract lengths </w:t>
            </w:r>
          </w:p>
          <w:p w:rsidR="00E729A4" w:rsidRDefault="00E828D0" w14:paraId="2BE62579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Measure perimeter</w:t>
            </w:r>
          </w:p>
          <w:p w:rsidR="00E729A4" w:rsidRDefault="00E828D0" w14:paraId="3738636F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Calculate perimeter</w:t>
            </w:r>
          </w:p>
        </w:tc>
        <w:tc>
          <w:tcPr>
            <w:tcW w:w="2198" w:type="dxa"/>
            <w:tcMar/>
          </w:tcPr>
          <w:p w:rsidR="00E729A4" w:rsidRDefault="00E828D0" w14:paraId="094B66F4" w14:textId="77777777">
            <w:pPr>
              <w:rPr>
                <w:sz w:val="16"/>
                <w:szCs w:val="16"/>
                <w:highlight w:val="magenta"/>
              </w:rPr>
            </w:pPr>
            <w:r>
              <w:rPr>
                <w:sz w:val="16"/>
                <w:szCs w:val="16"/>
                <w:highlight w:val="magenta"/>
              </w:rPr>
              <w:t xml:space="preserve">Make equal parts </w:t>
            </w:r>
          </w:p>
          <w:p w:rsidR="00E729A4" w:rsidRDefault="00E828D0" w14:paraId="2CB95903" w14:textId="77777777">
            <w:pPr>
              <w:rPr>
                <w:sz w:val="16"/>
                <w:szCs w:val="16"/>
                <w:highlight w:val="magenta"/>
              </w:rPr>
            </w:pPr>
            <w:r>
              <w:rPr>
                <w:sz w:val="16"/>
                <w:szCs w:val="16"/>
                <w:highlight w:val="magenta"/>
              </w:rPr>
              <w:t>Recognise and find a half &amp; a quarter</w:t>
            </w:r>
          </w:p>
          <w:p w:rsidR="00E729A4" w:rsidRDefault="00E828D0" w14:paraId="5D988EAC" w14:textId="77777777">
            <w:pPr>
              <w:rPr>
                <w:sz w:val="16"/>
                <w:szCs w:val="16"/>
                <w:highlight w:val="magenta"/>
              </w:rPr>
            </w:pPr>
            <w:r>
              <w:rPr>
                <w:sz w:val="16"/>
                <w:szCs w:val="16"/>
                <w:highlight w:val="magenta"/>
              </w:rPr>
              <w:t>Recognise and find a third</w:t>
            </w:r>
          </w:p>
          <w:p w:rsidR="00E729A4" w:rsidRDefault="00E828D0" w14:paraId="40A63A5F" w14:textId="77777777">
            <w:pPr>
              <w:rPr>
                <w:sz w:val="16"/>
                <w:szCs w:val="16"/>
                <w:highlight w:val="magenta"/>
              </w:rPr>
            </w:pPr>
            <w:r>
              <w:rPr>
                <w:sz w:val="16"/>
                <w:szCs w:val="16"/>
                <w:highlight w:val="magenta"/>
              </w:rPr>
              <w:t xml:space="preserve">Unit fractions </w:t>
            </w:r>
          </w:p>
          <w:p w:rsidR="00E729A4" w:rsidRDefault="00E729A4" w14:paraId="441A18D7" w14:textId="77777777">
            <w:pPr>
              <w:rPr>
                <w:sz w:val="16"/>
                <w:szCs w:val="16"/>
                <w:highlight w:val="magenta"/>
              </w:rPr>
            </w:pPr>
          </w:p>
        </w:tc>
        <w:tc>
          <w:tcPr>
            <w:tcW w:w="2198" w:type="dxa"/>
            <w:gridSpan w:val="2"/>
            <w:tcMar/>
          </w:tcPr>
          <w:p w:rsidR="00E729A4" w:rsidRDefault="00E828D0" w14:paraId="3837D123" w14:textId="77777777">
            <w:pPr>
              <w:rPr>
                <w:sz w:val="16"/>
                <w:szCs w:val="16"/>
                <w:highlight w:val="magenta"/>
              </w:rPr>
            </w:pPr>
            <w:r>
              <w:rPr>
                <w:sz w:val="16"/>
                <w:szCs w:val="16"/>
                <w:highlight w:val="magenta"/>
              </w:rPr>
              <w:t>Count in fractions</w:t>
            </w:r>
          </w:p>
          <w:p w:rsidR="00E729A4" w:rsidRDefault="00E828D0" w14:paraId="505F0E2C" w14:textId="77777777">
            <w:pPr>
              <w:rPr>
                <w:sz w:val="16"/>
                <w:szCs w:val="16"/>
                <w:highlight w:val="magenta"/>
              </w:rPr>
            </w:pPr>
            <w:r>
              <w:rPr>
                <w:sz w:val="16"/>
                <w:szCs w:val="16"/>
                <w:highlight w:val="magenta"/>
              </w:rPr>
              <w:t>Non-unit fractions</w:t>
            </w:r>
          </w:p>
          <w:p w:rsidR="00E729A4" w:rsidRDefault="00E828D0" w14:paraId="69AF7B62" w14:textId="77777777">
            <w:pPr>
              <w:rPr>
                <w:sz w:val="16"/>
                <w:szCs w:val="16"/>
                <w:highlight w:val="magenta"/>
              </w:rPr>
            </w:pPr>
            <w:r>
              <w:rPr>
                <w:sz w:val="16"/>
                <w:szCs w:val="16"/>
                <w:highlight w:val="magenta"/>
              </w:rPr>
              <w:t xml:space="preserve">Equivalence of ½ and 2/4 </w:t>
            </w:r>
          </w:p>
          <w:p w:rsidR="00E729A4" w:rsidRDefault="00E729A4" w14:paraId="0C1D50CC" w14:textId="7777777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99" w:type="dxa"/>
            <w:tcMar/>
          </w:tcPr>
          <w:p w:rsidR="00E729A4" w:rsidRDefault="00E828D0" w14:paraId="5BB14EB1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Making the whole </w:t>
            </w:r>
          </w:p>
          <w:p w:rsidR="00E729A4" w:rsidRDefault="00E828D0" w14:paraId="3C24B910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Tenths </w:t>
            </w:r>
          </w:p>
          <w:p w:rsidR="00E729A4" w:rsidRDefault="00E828D0" w14:paraId="67DC6FB4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Count in tenths</w:t>
            </w:r>
          </w:p>
          <w:p w:rsidR="00E729A4" w:rsidRDefault="00E828D0" w14:paraId="0EB644E1" w14:textId="77777777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  <w:highlight w:val="green"/>
              </w:rPr>
              <w:t>Tenths as decimals</w:t>
            </w:r>
          </w:p>
        </w:tc>
        <w:tc>
          <w:tcPr>
            <w:tcW w:w="2201" w:type="dxa"/>
            <w:gridSpan w:val="2"/>
            <w:tcMar/>
          </w:tcPr>
          <w:p w:rsidR="00E729A4" w:rsidRDefault="00E729A4" w14:paraId="017D2237" w14:textId="77777777">
            <w:pPr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</w:p>
        </w:tc>
      </w:tr>
      <w:tr w:rsidR="00E729A4" w:rsidTr="1D55A15F" w14:paraId="133339E2" w14:textId="77777777">
        <w:tc>
          <w:tcPr>
            <w:tcW w:w="2196" w:type="dxa"/>
            <w:shd w:val="clear" w:color="auto" w:fill="FFF2CC"/>
            <w:tcMar/>
            <w:vAlign w:val="center"/>
          </w:tcPr>
          <w:p w:rsidR="00E729A4" w:rsidRDefault="00E828D0" w14:paraId="792735AF" w14:textId="77777777">
            <w:pPr>
              <w:jc w:val="center"/>
              <w:rPr>
                <w:b/>
              </w:rPr>
            </w:pPr>
            <w:r>
              <w:rPr>
                <w:b/>
              </w:rPr>
              <w:t>Links within Maths</w:t>
            </w:r>
          </w:p>
          <w:p w:rsidR="00E729A4" w:rsidRDefault="00E729A4" w14:paraId="7043633F" w14:textId="77777777">
            <w:pPr>
              <w:jc w:val="center"/>
              <w:rPr>
                <w:b/>
              </w:rPr>
            </w:pPr>
          </w:p>
          <w:p w:rsidR="00E729A4" w:rsidRDefault="00E828D0" w14:paraId="64435EA5" w14:textId="77777777">
            <w:pPr>
              <w:jc w:val="center"/>
              <w:rPr>
                <w:b/>
              </w:rPr>
            </w:pPr>
            <w:r>
              <w:rPr>
                <w:b/>
              </w:rPr>
              <w:t>Areas for consolidation / Retrieval Practise</w:t>
            </w:r>
          </w:p>
          <w:p w:rsidR="00E729A4" w:rsidRDefault="00E729A4" w14:paraId="0792DC67" w14:textId="77777777">
            <w:pPr>
              <w:jc w:val="center"/>
              <w:rPr>
                <w:b/>
              </w:rPr>
            </w:pPr>
          </w:p>
        </w:tc>
        <w:tc>
          <w:tcPr>
            <w:tcW w:w="2198" w:type="dxa"/>
            <w:tcMar/>
          </w:tcPr>
          <w:p w:rsidR="00E729A4" w:rsidRDefault="00E828D0" w14:paraId="281E0395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Shape</w:t>
            </w:r>
          </w:p>
          <w:p w:rsidR="00E729A4" w:rsidRDefault="00E729A4" w14:paraId="227C2C65" w14:textId="77777777">
            <w:pPr>
              <w:rPr>
                <w:sz w:val="16"/>
                <w:szCs w:val="16"/>
              </w:rPr>
            </w:pPr>
          </w:p>
          <w:p w:rsidR="00E729A4" w:rsidRDefault="00E828D0" w14:paraId="10BFDA30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Units of measure</w:t>
            </w:r>
          </w:p>
          <w:p w:rsidR="00E729A4" w:rsidRDefault="00E729A4" w14:paraId="2B221F75" w14:textId="77777777">
            <w:pPr>
              <w:rPr>
                <w:sz w:val="16"/>
                <w:szCs w:val="16"/>
              </w:rPr>
            </w:pPr>
          </w:p>
          <w:p w:rsidR="00E729A4" w:rsidRDefault="00E828D0" w14:paraId="571D91EF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Missing values</w:t>
            </w:r>
          </w:p>
          <w:p w:rsidR="00E729A4" w:rsidRDefault="00E729A4" w14:paraId="24747423" w14:textId="77777777">
            <w:pPr>
              <w:rPr>
                <w:sz w:val="16"/>
                <w:szCs w:val="16"/>
              </w:rPr>
            </w:pPr>
          </w:p>
          <w:p w:rsidR="00E729A4" w:rsidRDefault="00E828D0" w14:paraId="2298354A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Addition – mental and written</w:t>
            </w:r>
          </w:p>
        </w:tc>
        <w:tc>
          <w:tcPr>
            <w:tcW w:w="2198" w:type="dxa"/>
            <w:gridSpan w:val="2"/>
            <w:tcMar/>
          </w:tcPr>
          <w:p w:rsidR="00E729A4" w:rsidRDefault="00E828D0" w14:paraId="444111CD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Shape</w:t>
            </w:r>
          </w:p>
          <w:p w:rsidR="00E729A4" w:rsidRDefault="00E729A4" w14:paraId="0F54CEFA" w14:textId="77777777">
            <w:pPr>
              <w:rPr>
                <w:sz w:val="16"/>
                <w:szCs w:val="16"/>
              </w:rPr>
            </w:pPr>
          </w:p>
          <w:p w:rsidR="00E729A4" w:rsidRDefault="00E828D0" w14:paraId="4394F6B5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Units of measure</w:t>
            </w:r>
          </w:p>
          <w:p w:rsidR="00E729A4" w:rsidRDefault="00E729A4" w14:paraId="44C945D6" w14:textId="77777777">
            <w:pPr>
              <w:rPr>
                <w:sz w:val="16"/>
                <w:szCs w:val="16"/>
              </w:rPr>
            </w:pPr>
          </w:p>
          <w:p w:rsidR="00E729A4" w:rsidRDefault="00E828D0" w14:paraId="7888F28A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Missing values</w:t>
            </w:r>
          </w:p>
          <w:p w:rsidR="00E729A4" w:rsidRDefault="00E729A4" w14:paraId="38CD8322" w14:textId="77777777">
            <w:pPr>
              <w:rPr>
                <w:sz w:val="16"/>
                <w:szCs w:val="16"/>
              </w:rPr>
            </w:pPr>
          </w:p>
          <w:p w:rsidR="00E729A4" w:rsidRDefault="00E828D0" w14:paraId="3F2C7183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Addition – mental and written</w:t>
            </w:r>
          </w:p>
        </w:tc>
        <w:tc>
          <w:tcPr>
            <w:tcW w:w="2198" w:type="dxa"/>
            <w:tcMar/>
          </w:tcPr>
          <w:p w:rsidR="00E729A4" w:rsidRDefault="00E828D0" w14:paraId="270B9757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Multiplication and division</w:t>
            </w:r>
          </w:p>
          <w:p w:rsidR="00E729A4" w:rsidRDefault="00E729A4" w14:paraId="02B9BBE7" w14:textId="77777777">
            <w:pPr>
              <w:rPr>
                <w:sz w:val="16"/>
                <w:szCs w:val="16"/>
              </w:rPr>
            </w:pPr>
          </w:p>
          <w:p w:rsidR="00E729A4" w:rsidRDefault="00E729A4" w14:paraId="2A6A317C" w14:textId="77777777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  <w:gridSpan w:val="2"/>
            <w:tcMar/>
          </w:tcPr>
          <w:p w:rsidR="00E729A4" w:rsidRDefault="00E828D0" w14:paraId="46F92E1A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Multiplication and division</w:t>
            </w:r>
          </w:p>
          <w:p w:rsidR="00E729A4" w:rsidRDefault="00E729A4" w14:paraId="606A73EF" w14:textId="77777777">
            <w:pPr>
              <w:rPr>
                <w:sz w:val="16"/>
                <w:szCs w:val="16"/>
              </w:rPr>
            </w:pPr>
          </w:p>
          <w:p w:rsidR="00E729A4" w:rsidRDefault="00E828D0" w14:paraId="6EEE8584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Repeated addition</w:t>
            </w:r>
          </w:p>
          <w:p w:rsidR="00E729A4" w:rsidRDefault="00E729A4" w14:paraId="4F851628" w14:textId="77777777">
            <w:pPr>
              <w:rPr>
                <w:sz w:val="16"/>
                <w:szCs w:val="16"/>
              </w:rPr>
            </w:pPr>
          </w:p>
          <w:p w:rsidR="00E729A4" w:rsidRDefault="00E729A4" w14:paraId="3FAFEA74" w14:textId="77777777">
            <w:pPr>
              <w:rPr>
                <w:sz w:val="16"/>
                <w:szCs w:val="16"/>
              </w:rPr>
            </w:pPr>
          </w:p>
        </w:tc>
        <w:tc>
          <w:tcPr>
            <w:tcW w:w="2199" w:type="dxa"/>
            <w:tcMar/>
          </w:tcPr>
          <w:p w:rsidR="00E729A4" w:rsidRDefault="00E828D0" w14:paraId="5AC22986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Place value</w:t>
            </w:r>
          </w:p>
          <w:p w:rsidR="00E729A4" w:rsidRDefault="00E729A4" w14:paraId="65BFDB29" w14:textId="77777777">
            <w:pPr>
              <w:rPr>
                <w:sz w:val="16"/>
                <w:szCs w:val="16"/>
              </w:rPr>
            </w:pPr>
          </w:p>
          <w:p w:rsidR="00E729A4" w:rsidRDefault="00E828D0" w14:paraId="0C4799CD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Repeated addition</w:t>
            </w:r>
          </w:p>
        </w:tc>
        <w:tc>
          <w:tcPr>
            <w:tcW w:w="2201" w:type="dxa"/>
            <w:gridSpan w:val="2"/>
            <w:tcMar/>
          </w:tcPr>
          <w:p w:rsidR="00E729A4" w:rsidRDefault="00E729A4" w14:paraId="31E40226" w14:textId="77777777">
            <w:pPr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</w:p>
        </w:tc>
      </w:tr>
      <w:tr w:rsidR="00E729A4" w:rsidTr="1D55A15F" w14:paraId="0470DAF0" w14:textId="77777777">
        <w:tc>
          <w:tcPr>
            <w:tcW w:w="2196" w:type="dxa"/>
            <w:shd w:val="clear" w:color="auto" w:fill="FFF2CC"/>
            <w:tcMar/>
            <w:vAlign w:val="center"/>
          </w:tcPr>
          <w:p w:rsidR="00E729A4" w:rsidRDefault="00E828D0" w14:paraId="2F4050EB" w14:textId="77777777">
            <w:pPr>
              <w:jc w:val="center"/>
              <w:rPr>
                <w:b/>
              </w:rPr>
            </w:pPr>
            <w:r>
              <w:rPr>
                <w:b/>
              </w:rPr>
              <w:t>Key Vocabulary</w:t>
            </w:r>
          </w:p>
        </w:tc>
        <w:tc>
          <w:tcPr>
            <w:tcW w:w="2198" w:type="dxa"/>
            <w:tcMar/>
          </w:tcPr>
          <w:p w:rsidR="00E729A4" w:rsidRDefault="00E828D0" w14:paraId="516D1B97" w14:textId="77777777">
            <w:pPr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Measure, m, cm, mm, length, equivalent, the same, equal to, conversion, convert, mental strategy, writing strategy, divide, multiply, 10 times bigger, 10 times smaller</w:t>
            </w:r>
          </w:p>
        </w:tc>
        <w:tc>
          <w:tcPr>
            <w:tcW w:w="2198" w:type="dxa"/>
            <w:gridSpan w:val="2"/>
            <w:tcMar/>
          </w:tcPr>
          <w:p w:rsidR="00E729A4" w:rsidRDefault="00E828D0" w14:paraId="61C84FFD" w14:textId="77777777">
            <w:pPr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sz w:val="16"/>
                <w:szCs w:val="16"/>
              </w:rPr>
              <w:t>Measure, m, cm, mm, length, equivalent, the same, equal to, conversion, convert, mental strategy, writing strategy, divide, multiply, 10 times bigger, 10 times smaller, perimeter, edge, add, total, altogether</w:t>
            </w:r>
          </w:p>
        </w:tc>
        <w:tc>
          <w:tcPr>
            <w:tcW w:w="2198" w:type="dxa"/>
            <w:tcMar/>
          </w:tcPr>
          <w:p w:rsidR="00E729A4" w:rsidRDefault="00E828D0" w14:paraId="5CB17879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Fraction, unit-fraction, non-unit fraction, half, quarter, divide by 2, divide by 4, share equally, equal parts, third, divide by 3, numerator, denominator</w:t>
            </w:r>
          </w:p>
        </w:tc>
        <w:tc>
          <w:tcPr>
            <w:tcW w:w="2198" w:type="dxa"/>
            <w:gridSpan w:val="2"/>
            <w:tcMar/>
          </w:tcPr>
          <w:p w:rsidR="00E729A4" w:rsidRDefault="00E828D0" w14:paraId="1F679273" w14:textId="77777777">
            <w:pPr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sz w:val="16"/>
                <w:szCs w:val="16"/>
              </w:rPr>
              <w:t>Fraction, unit-fraction, non-unit fraction, half, quarter, divide by equally, equal parts, third, numerator, denominator, equivalent</w:t>
            </w:r>
          </w:p>
        </w:tc>
        <w:tc>
          <w:tcPr>
            <w:tcW w:w="2199" w:type="dxa"/>
            <w:tcMar/>
          </w:tcPr>
          <w:p w:rsidR="00E729A4" w:rsidRDefault="00E828D0" w14:paraId="636A0D1B" w14:textId="77777777">
            <w:pPr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sz w:val="16"/>
                <w:szCs w:val="16"/>
              </w:rPr>
              <w:t>Fraction, unit-fraction, non-unit fraction, half, quarter, divide by equally, equal parts, third, numerator, denominator, equivalent, part, whole, tenth, decimal, place holder, units, ones</w:t>
            </w:r>
          </w:p>
        </w:tc>
        <w:tc>
          <w:tcPr>
            <w:tcW w:w="2201" w:type="dxa"/>
            <w:gridSpan w:val="2"/>
            <w:tcMar/>
          </w:tcPr>
          <w:p w:rsidR="00E729A4" w:rsidRDefault="00E729A4" w14:paraId="7685C203" w14:textId="77777777">
            <w:pPr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</w:p>
        </w:tc>
      </w:tr>
    </w:tbl>
    <w:p w:rsidR="00E729A4" w:rsidRDefault="00E729A4" w14:paraId="788BE7C0" w14:textId="77777777">
      <w:pPr>
        <w:tabs>
          <w:tab w:val="left" w:pos="1490"/>
        </w:tabs>
      </w:pPr>
    </w:p>
    <w:sectPr w:rsidR="00E729A4">
      <w:headerReference w:type="default" r:id="rId8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828D0" w:rsidP="00E828D0" w:rsidRDefault="00E828D0" w14:paraId="3FD34A05" w14:textId="77777777">
      <w:pPr>
        <w:spacing w:after="0" w:line="240" w:lineRule="auto"/>
      </w:pPr>
      <w:r>
        <w:separator/>
      </w:r>
    </w:p>
  </w:endnote>
  <w:endnote w:type="continuationSeparator" w:id="0">
    <w:p w:rsidR="00E828D0" w:rsidP="00E828D0" w:rsidRDefault="00E828D0" w14:paraId="5EB90640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828D0" w:rsidP="00E828D0" w:rsidRDefault="00E828D0" w14:paraId="0C50050C" w14:textId="77777777">
      <w:pPr>
        <w:spacing w:after="0" w:line="240" w:lineRule="auto"/>
      </w:pPr>
      <w:r>
        <w:separator/>
      </w:r>
    </w:p>
  </w:footnote>
  <w:footnote w:type="continuationSeparator" w:id="0">
    <w:p w:rsidR="00E828D0" w:rsidP="00E828D0" w:rsidRDefault="00E828D0" w14:paraId="4357BCCB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E828D0" w:rsidP="00E828D0" w:rsidRDefault="00E828D0" w14:paraId="674289EC" w14:textId="7E5DB390">
    <w:pPr>
      <w:pStyle w:val="Header"/>
      <w:jc w:val="center"/>
    </w:pPr>
    <w:r w:rsidRPr="00E828D0">
      <w:rPr>
        <w:rFonts w:ascii="Arial" w:hAnsi="Arial" w:eastAsia="Arial" w:cs="Arial"/>
        <w:b/>
        <w:sz w:val="20"/>
        <w:szCs w:val="20"/>
        <w:u w:val="single"/>
      </w:rPr>
      <w:t>SJA Maths MTP – Year 3 – Spring Term</w:t>
    </w:r>
    <w:r w:rsidRPr="00D17AD6">
      <w:rPr>
        <w:noProof/>
        <w:u w:val="single"/>
      </w:rPr>
      <w:t xml:space="preserve"> </w:t>
    </w:r>
    <w:r w:rsidRPr="00D17AD6">
      <w:rPr>
        <w:noProof/>
        <w:u w:val="single"/>
      </w:rPr>
      <w:drawing>
        <wp:anchor distT="0" distB="0" distL="114300" distR="114300" simplePos="0" relativeHeight="251659264" behindDoc="1" locked="0" layoutInCell="1" allowOverlap="1" wp14:anchorId="2C191B33" wp14:editId="7DBD4946">
          <wp:simplePos x="0" y="0"/>
          <wp:positionH relativeFrom="margin">
            <wp:posOffset>-333375</wp:posOffset>
          </wp:positionH>
          <wp:positionV relativeFrom="paragraph">
            <wp:posOffset>-353060</wp:posOffset>
          </wp:positionV>
          <wp:extent cx="542925" cy="647065"/>
          <wp:effectExtent l="0" t="0" r="9525" b="635"/>
          <wp:wrapTight wrapText="bothSides">
            <wp:wrapPolygon edited="0">
              <wp:start x="5305" y="0"/>
              <wp:lineTo x="0" y="9539"/>
              <wp:lineTo x="0" y="20985"/>
              <wp:lineTo x="21221" y="20985"/>
              <wp:lineTo x="21221" y="9539"/>
              <wp:lineTo x="12884" y="0"/>
              <wp:lineTo x="5305" y="0"/>
            </wp:wrapPolygon>
          </wp:wrapTight>
          <wp:docPr id="1" name="Picture 14" descr="X:\Academy\New Logo Springwood Junior Academy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X:\Academy\New Logo Springwood Junior Academy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D67D5"/>
    <w:multiLevelType w:val="multilevel"/>
    <w:tmpl w:val="65084C2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1" w15:restartNumberingAfterBreak="0">
    <w:nsid w:val="298D435E"/>
    <w:multiLevelType w:val="multilevel"/>
    <w:tmpl w:val="802ED3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2" w15:restartNumberingAfterBreak="0">
    <w:nsid w:val="7BF654A5"/>
    <w:multiLevelType w:val="multilevel"/>
    <w:tmpl w:val="E5DE1EA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8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29A4"/>
    <w:rsid w:val="00110243"/>
    <w:rsid w:val="00E729A4"/>
    <w:rsid w:val="00E828D0"/>
    <w:rsid w:val="1D55A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198851"/>
  <w15:docId w15:val="{BB885DFA-79BB-4CC6-8A04-896493EDB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hAnsi="Calibri" w:eastAsia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0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E828D0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828D0"/>
  </w:style>
  <w:style w:type="paragraph" w:styleId="Footer">
    <w:name w:val="footer"/>
    <w:basedOn w:val="Normal"/>
    <w:link w:val="FooterChar"/>
    <w:uiPriority w:val="99"/>
    <w:unhideWhenUsed/>
    <w:rsid w:val="00E828D0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828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customXml" Target="../customXml/item3.xml" Id="rId13" /><Relationship Type="http://schemas.openxmlformats.org/officeDocument/2006/relationships/settings" Target="settings.xml" Id="rId3" /><Relationship Type="http://schemas.openxmlformats.org/officeDocument/2006/relationships/customXml" Target="../customXml/item2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1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hyperlink" Target="https://whiterosemaths.com/resources/primary-resources/primary-sols/" TargetMode="External" Id="R453e340c36bc4091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DBB7033547D7428E2C5C81E98237DD" ma:contentTypeVersion="13" ma:contentTypeDescription="Create a new document." ma:contentTypeScope="" ma:versionID="a9492246be1cb481aa90850d6f8fb1a3">
  <xsd:schema xmlns:xsd="http://www.w3.org/2001/XMLSchema" xmlns:xs="http://www.w3.org/2001/XMLSchema" xmlns:p="http://schemas.microsoft.com/office/2006/metadata/properties" xmlns:ns2="0a6619d5-69de-4f95-898c-26d3a15a5fb9" xmlns:ns3="12a6cffe-5aaa-4ed7-b6e1-1069ce149dda" targetNamespace="http://schemas.microsoft.com/office/2006/metadata/properties" ma:root="true" ma:fieldsID="003d6d2a155be1ef2827e9a444f13424" ns2:_="" ns3:_="">
    <xsd:import namespace="0a6619d5-69de-4f95-898c-26d3a15a5fb9"/>
    <xsd:import namespace="12a6cffe-5aaa-4ed7-b6e1-1069ce149d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6619d5-69de-4f95-898c-26d3a15a5f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df8ef13-1be2-41ac-9ae1-2297a3c445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a6cffe-5aaa-4ed7-b6e1-1069ce149dd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bae86fb-b8f8-4abe-bca3-190f276bbf0a}" ma:internalName="TaxCatchAll" ma:showField="CatchAllData" ma:web="12a6cffe-5aaa-4ed7-b6e1-1069ce149d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2a6cffe-5aaa-4ed7-b6e1-1069ce149dda" xsi:nil="true"/>
    <lcf76f155ced4ddcb4097134ff3c332f xmlns="0a6619d5-69de-4f95-898c-26d3a15a5f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0A1C83F-0EEC-483B-AC0A-4D088B335E00}"/>
</file>

<file path=customXml/itemProps2.xml><?xml version="1.0" encoding="utf-8"?>
<ds:datastoreItem xmlns:ds="http://schemas.openxmlformats.org/officeDocument/2006/customXml" ds:itemID="{1EE5DE06-34FF-4818-8560-A53B181AB452}"/>
</file>

<file path=customXml/itemProps3.xml><?xml version="1.0" encoding="utf-8"?>
<ds:datastoreItem xmlns:ds="http://schemas.openxmlformats.org/officeDocument/2006/customXml" ds:itemID="{985E6620-14CD-4A6B-B5C4-30D73501EEF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ACET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Nathan Jones</cp:lastModifiedBy>
  <cp:revision>4</cp:revision>
  <dcterms:created xsi:type="dcterms:W3CDTF">2023-02-20T14:51:00Z</dcterms:created>
  <dcterms:modified xsi:type="dcterms:W3CDTF">2025-02-22T13:05:55Z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0x01010091DBB7033547D7428E2C5C81E98237DD</vt:lpwstr>
  </property>
  <property fmtid="{D5CDD505-2E9C-101B-9397-08002B2CF9AE}" pid="3" name="Order">
    <vt:r8>5226900</vt:r8>
  </property>
  <property fmtid="{D5CDD505-2E9C-101B-9397-08002B2CF9AE}" pid="4" name="MediaServiceImageTags">
    <vt:lpwstr/>
  </property>
</Properties>
</file>