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666FF6" w14:textId="40BB0C10" w:rsidR="00A309C6" w:rsidRPr="00892489" w:rsidRDefault="008D74E4" w:rsidP="00A617E1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</w:t>
      </w:r>
      <w:r w:rsidR="00A309C6" w:rsidRPr="00892489">
        <w:rPr>
          <w:rFonts w:ascii="Arial" w:hAnsi="Arial" w:cs="Arial"/>
          <w:b/>
          <w:sz w:val="20"/>
          <w:szCs w:val="20"/>
        </w:rPr>
        <w:t xml:space="preserve">JA Maths </w:t>
      </w:r>
      <w:r w:rsidR="00A309C6">
        <w:rPr>
          <w:rFonts w:ascii="Arial" w:hAnsi="Arial" w:cs="Arial"/>
          <w:b/>
          <w:sz w:val="20"/>
          <w:szCs w:val="20"/>
        </w:rPr>
        <w:t>M</w:t>
      </w:r>
      <w:r w:rsidR="00A309C6" w:rsidRPr="00892489">
        <w:rPr>
          <w:rFonts w:ascii="Arial" w:hAnsi="Arial" w:cs="Arial"/>
          <w:b/>
          <w:sz w:val="20"/>
          <w:szCs w:val="20"/>
        </w:rPr>
        <w:t xml:space="preserve">TP – Year </w:t>
      </w:r>
      <w:r w:rsidR="000C3661">
        <w:rPr>
          <w:rFonts w:ascii="Arial" w:hAnsi="Arial" w:cs="Arial"/>
          <w:b/>
          <w:sz w:val="20"/>
          <w:szCs w:val="20"/>
        </w:rPr>
        <w:t>1</w:t>
      </w:r>
      <w:r w:rsidR="00A309C6">
        <w:rPr>
          <w:rFonts w:ascii="Arial" w:hAnsi="Arial" w:cs="Arial"/>
          <w:b/>
          <w:sz w:val="20"/>
          <w:szCs w:val="20"/>
        </w:rPr>
        <w:t xml:space="preserve"> – </w:t>
      </w:r>
      <w:r w:rsidR="00567711">
        <w:rPr>
          <w:rFonts w:ascii="Arial" w:hAnsi="Arial" w:cs="Arial"/>
          <w:b/>
          <w:sz w:val="20"/>
          <w:szCs w:val="20"/>
        </w:rPr>
        <w:t>Summer</w:t>
      </w:r>
      <w:r w:rsidR="00A617E1">
        <w:rPr>
          <w:rFonts w:ascii="Arial" w:hAnsi="Arial" w:cs="Arial"/>
          <w:b/>
          <w:sz w:val="20"/>
          <w:szCs w:val="20"/>
        </w:rPr>
        <w:t xml:space="preserve"> Term</w:t>
      </w:r>
      <w:r>
        <w:rPr>
          <w:rFonts w:ascii="Arial" w:hAnsi="Arial" w:cs="Arial"/>
          <w:b/>
          <w:sz w:val="20"/>
          <w:szCs w:val="20"/>
        </w:rPr>
        <w:t xml:space="preserve"> 2</w:t>
      </w:r>
    </w:p>
    <w:tbl>
      <w:tblPr>
        <w:tblStyle w:val="TableGrid"/>
        <w:tblpPr w:leftFromText="180" w:rightFromText="180" w:vertAnchor="page" w:horzAnchor="margin" w:tblpY="1742"/>
        <w:tblW w:w="0" w:type="auto"/>
        <w:tblLook w:val="04A0" w:firstRow="1" w:lastRow="0" w:firstColumn="1" w:lastColumn="0" w:noHBand="0" w:noVBand="1"/>
      </w:tblPr>
      <w:tblGrid>
        <w:gridCol w:w="2036"/>
        <w:gridCol w:w="2310"/>
        <w:gridCol w:w="1524"/>
        <w:gridCol w:w="6"/>
        <w:gridCol w:w="1887"/>
        <w:gridCol w:w="7"/>
        <w:gridCol w:w="1890"/>
        <w:gridCol w:w="8"/>
        <w:gridCol w:w="1867"/>
        <w:gridCol w:w="6"/>
        <w:gridCol w:w="7"/>
        <w:gridCol w:w="6"/>
        <w:gridCol w:w="2035"/>
        <w:gridCol w:w="1799"/>
      </w:tblGrid>
      <w:tr w:rsidR="000C3661" w14:paraId="3058A269" w14:textId="77777777" w:rsidTr="000C3661">
        <w:tc>
          <w:tcPr>
            <w:tcW w:w="2036" w:type="dxa"/>
            <w:shd w:val="clear" w:color="auto" w:fill="FFF2CC" w:themeFill="accent4" w:themeFillTint="33"/>
            <w:vAlign w:val="center"/>
          </w:tcPr>
          <w:p w14:paraId="3AE22AA7" w14:textId="77777777" w:rsidR="000C3661" w:rsidRDefault="000C3661" w:rsidP="00C354E7">
            <w:pPr>
              <w:jc w:val="center"/>
              <w:rPr>
                <w:rFonts w:eastAsiaTheme="minorEastAsia"/>
                <w:b/>
                <w:bCs/>
                <w:sz w:val="24"/>
                <w:szCs w:val="24"/>
              </w:rPr>
            </w:pPr>
            <w:r>
              <w:rPr>
                <w:rFonts w:eastAsiaTheme="minorEastAsia"/>
                <w:b/>
                <w:bCs/>
                <w:sz w:val="24"/>
                <w:szCs w:val="24"/>
              </w:rPr>
              <w:t>Summer 2</w:t>
            </w:r>
          </w:p>
        </w:tc>
        <w:tc>
          <w:tcPr>
            <w:tcW w:w="2310" w:type="dxa"/>
            <w:shd w:val="clear" w:color="auto" w:fill="BDD6EE" w:themeFill="accent1" w:themeFillTint="66"/>
          </w:tcPr>
          <w:p w14:paraId="118B0CEE" w14:textId="77777777" w:rsidR="000C3661" w:rsidRPr="00892489" w:rsidRDefault="000C3661" w:rsidP="00C354E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92489">
              <w:rPr>
                <w:rFonts w:ascii="Arial" w:hAnsi="Arial" w:cs="Arial"/>
                <w:b/>
                <w:sz w:val="18"/>
                <w:szCs w:val="18"/>
              </w:rPr>
              <w:t>Week 1</w:t>
            </w:r>
          </w:p>
        </w:tc>
        <w:tc>
          <w:tcPr>
            <w:tcW w:w="1530" w:type="dxa"/>
            <w:gridSpan w:val="2"/>
            <w:shd w:val="clear" w:color="auto" w:fill="BDD6EE" w:themeFill="accent1" w:themeFillTint="66"/>
          </w:tcPr>
          <w:p w14:paraId="1E7BCC26" w14:textId="77777777" w:rsidR="000C3661" w:rsidRPr="00892489" w:rsidRDefault="000C3661" w:rsidP="00C354E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Week 2</w:t>
            </w:r>
          </w:p>
        </w:tc>
        <w:tc>
          <w:tcPr>
            <w:tcW w:w="1887" w:type="dxa"/>
            <w:shd w:val="clear" w:color="auto" w:fill="BDD6EE" w:themeFill="accent1" w:themeFillTint="66"/>
          </w:tcPr>
          <w:p w14:paraId="0E537E70" w14:textId="77777777" w:rsidR="000C3661" w:rsidRPr="00892489" w:rsidRDefault="000C3661" w:rsidP="00C354E7">
            <w:pPr>
              <w:jc w:val="center"/>
              <w:rPr>
                <w:b/>
                <w:sz w:val="18"/>
                <w:szCs w:val="18"/>
              </w:rPr>
            </w:pPr>
            <w:r w:rsidRPr="00892489">
              <w:rPr>
                <w:rFonts w:ascii="Arial" w:hAnsi="Arial" w:cs="Arial"/>
                <w:b/>
                <w:sz w:val="18"/>
                <w:szCs w:val="18"/>
              </w:rPr>
              <w:t>Week 3</w:t>
            </w:r>
          </w:p>
        </w:tc>
        <w:tc>
          <w:tcPr>
            <w:tcW w:w="1897" w:type="dxa"/>
            <w:gridSpan w:val="2"/>
            <w:shd w:val="clear" w:color="auto" w:fill="BDD6EE" w:themeFill="accent1" w:themeFillTint="66"/>
          </w:tcPr>
          <w:p w14:paraId="34263DBE" w14:textId="77777777" w:rsidR="000C3661" w:rsidRPr="00892489" w:rsidRDefault="000C3661" w:rsidP="00C354E7">
            <w:pPr>
              <w:jc w:val="center"/>
              <w:rPr>
                <w:b/>
                <w:sz w:val="18"/>
                <w:szCs w:val="18"/>
              </w:rPr>
            </w:pPr>
            <w:r w:rsidRPr="00892489">
              <w:rPr>
                <w:rFonts w:ascii="Arial" w:hAnsi="Arial" w:cs="Arial"/>
                <w:b/>
                <w:sz w:val="18"/>
                <w:szCs w:val="18"/>
              </w:rPr>
              <w:t>Week 4</w:t>
            </w:r>
          </w:p>
        </w:tc>
        <w:tc>
          <w:tcPr>
            <w:tcW w:w="1888" w:type="dxa"/>
            <w:gridSpan w:val="4"/>
            <w:shd w:val="clear" w:color="auto" w:fill="BDD6EE" w:themeFill="accent1" w:themeFillTint="66"/>
          </w:tcPr>
          <w:p w14:paraId="3A1B7E90" w14:textId="77777777" w:rsidR="000C3661" w:rsidRPr="00892489" w:rsidRDefault="000C3661" w:rsidP="00C354E7">
            <w:pPr>
              <w:jc w:val="center"/>
              <w:rPr>
                <w:b/>
                <w:sz w:val="18"/>
                <w:szCs w:val="18"/>
              </w:rPr>
            </w:pPr>
            <w:r w:rsidRPr="00892489">
              <w:rPr>
                <w:rFonts w:ascii="Arial" w:hAnsi="Arial" w:cs="Arial"/>
                <w:b/>
                <w:sz w:val="18"/>
                <w:szCs w:val="18"/>
              </w:rPr>
              <w:t>Week 5</w:t>
            </w:r>
          </w:p>
        </w:tc>
        <w:tc>
          <w:tcPr>
            <w:tcW w:w="2041" w:type="dxa"/>
            <w:gridSpan w:val="2"/>
            <w:shd w:val="clear" w:color="auto" w:fill="BDD6EE" w:themeFill="accent1" w:themeFillTint="66"/>
          </w:tcPr>
          <w:p w14:paraId="4BD31A4D" w14:textId="77777777" w:rsidR="000C3661" w:rsidRPr="00892489" w:rsidRDefault="000C3661" w:rsidP="00C354E7">
            <w:pPr>
              <w:jc w:val="center"/>
              <w:rPr>
                <w:b/>
                <w:sz w:val="18"/>
                <w:szCs w:val="18"/>
              </w:rPr>
            </w:pPr>
            <w:r w:rsidRPr="00892489">
              <w:rPr>
                <w:rFonts w:ascii="Arial" w:hAnsi="Arial" w:cs="Arial"/>
                <w:b/>
                <w:sz w:val="18"/>
                <w:szCs w:val="18"/>
              </w:rPr>
              <w:t>Week 6</w:t>
            </w:r>
          </w:p>
          <w:p w14:paraId="7CA4DA74" w14:textId="77777777" w:rsidR="000C3661" w:rsidRPr="00892489" w:rsidRDefault="000C3661" w:rsidP="00C354E7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799" w:type="dxa"/>
            <w:shd w:val="clear" w:color="auto" w:fill="BDD6EE" w:themeFill="accent1" w:themeFillTint="66"/>
          </w:tcPr>
          <w:p w14:paraId="5B5D9637" w14:textId="77777777" w:rsidR="000C3661" w:rsidRPr="00892489" w:rsidRDefault="000C3661" w:rsidP="00C354E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Week 7</w:t>
            </w:r>
          </w:p>
        </w:tc>
      </w:tr>
      <w:tr w:rsidR="008D74E4" w14:paraId="79D3253B" w14:textId="77777777" w:rsidTr="008D74E4">
        <w:tc>
          <w:tcPr>
            <w:tcW w:w="2036" w:type="dxa"/>
            <w:shd w:val="clear" w:color="auto" w:fill="FFF2CC" w:themeFill="accent4" w:themeFillTint="33"/>
            <w:vAlign w:val="center"/>
          </w:tcPr>
          <w:p w14:paraId="731D357A" w14:textId="59957049" w:rsidR="008D74E4" w:rsidRPr="008D74E4" w:rsidRDefault="008D74E4" w:rsidP="00C354E7">
            <w:pPr>
              <w:jc w:val="center"/>
              <w:rPr>
                <w:rFonts w:eastAsiaTheme="minorEastAsia"/>
              </w:rPr>
            </w:pPr>
            <w:r w:rsidRPr="008D74E4">
              <w:rPr>
                <w:rFonts w:eastAsiaTheme="minorEastAsia"/>
              </w:rPr>
              <w:t xml:space="preserve">Mastering Number </w:t>
            </w:r>
          </w:p>
        </w:tc>
        <w:tc>
          <w:tcPr>
            <w:tcW w:w="2310" w:type="dxa"/>
            <w:shd w:val="clear" w:color="auto" w:fill="auto"/>
          </w:tcPr>
          <w:p w14:paraId="42996BC7" w14:textId="77777777" w:rsidR="008D74E4" w:rsidRPr="00892489" w:rsidRDefault="008D74E4" w:rsidP="00C354E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530" w:type="dxa"/>
            <w:gridSpan w:val="2"/>
            <w:shd w:val="clear" w:color="auto" w:fill="auto"/>
          </w:tcPr>
          <w:p w14:paraId="12C87ED9" w14:textId="77777777" w:rsidR="008D74E4" w:rsidRDefault="008D74E4" w:rsidP="00C354E7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887" w:type="dxa"/>
            <w:shd w:val="clear" w:color="auto" w:fill="auto"/>
          </w:tcPr>
          <w:p w14:paraId="30B6FE3C" w14:textId="77777777" w:rsidR="008D74E4" w:rsidRPr="00892489" w:rsidRDefault="008D74E4" w:rsidP="00C354E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897" w:type="dxa"/>
            <w:gridSpan w:val="2"/>
            <w:shd w:val="clear" w:color="auto" w:fill="auto"/>
          </w:tcPr>
          <w:p w14:paraId="77440E7F" w14:textId="77777777" w:rsidR="008D74E4" w:rsidRPr="00892489" w:rsidRDefault="008D74E4" w:rsidP="00C354E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888" w:type="dxa"/>
            <w:gridSpan w:val="4"/>
            <w:shd w:val="clear" w:color="auto" w:fill="auto"/>
          </w:tcPr>
          <w:p w14:paraId="08ED2204" w14:textId="77777777" w:rsidR="008D74E4" w:rsidRPr="00892489" w:rsidRDefault="008D74E4" w:rsidP="00C354E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041" w:type="dxa"/>
            <w:gridSpan w:val="2"/>
            <w:shd w:val="clear" w:color="auto" w:fill="auto"/>
          </w:tcPr>
          <w:p w14:paraId="0C3E9AF2" w14:textId="77777777" w:rsidR="008D74E4" w:rsidRPr="00892489" w:rsidRDefault="008D74E4" w:rsidP="00C354E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799" w:type="dxa"/>
            <w:shd w:val="clear" w:color="auto" w:fill="auto"/>
          </w:tcPr>
          <w:p w14:paraId="58CADED3" w14:textId="77777777" w:rsidR="008D74E4" w:rsidRDefault="008D74E4" w:rsidP="00C354E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0C3661" w14:paraId="00B93375" w14:textId="77777777" w:rsidTr="000C3661">
        <w:tc>
          <w:tcPr>
            <w:tcW w:w="2036" w:type="dxa"/>
            <w:shd w:val="clear" w:color="auto" w:fill="FFF2CC" w:themeFill="accent4" w:themeFillTint="33"/>
            <w:vAlign w:val="center"/>
          </w:tcPr>
          <w:p w14:paraId="535B553C" w14:textId="77777777" w:rsidR="000C3661" w:rsidRPr="009D0FD0" w:rsidRDefault="000C3661" w:rsidP="000C3661">
            <w:pPr>
              <w:jc w:val="center"/>
              <w:rPr>
                <w:rFonts w:eastAsiaTheme="minorEastAsia"/>
                <w:b/>
                <w:bCs/>
              </w:rPr>
            </w:pPr>
            <w:r w:rsidRPr="009D0FD0">
              <w:rPr>
                <w:rFonts w:eastAsiaTheme="minorEastAsia"/>
                <w:b/>
                <w:bCs/>
              </w:rPr>
              <w:t>Times Tables</w:t>
            </w:r>
          </w:p>
        </w:tc>
        <w:tc>
          <w:tcPr>
            <w:tcW w:w="2310" w:type="dxa"/>
          </w:tcPr>
          <w:p w14:paraId="71E1B663" w14:textId="77777777" w:rsidR="000C3661" w:rsidRPr="003E62C9" w:rsidRDefault="000C3661" w:rsidP="000C3661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Chanting in 2s</w:t>
            </w:r>
          </w:p>
        </w:tc>
        <w:tc>
          <w:tcPr>
            <w:tcW w:w="1524" w:type="dxa"/>
          </w:tcPr>
          <w:p w14:paraId="7B1EDAC3" w14:textId="77777777" w:rsidR="000C3661" w:rsidRPr="003E62C9" w:rsidRDefault="000C3661" w:rsidP="000C3661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Chanting in 5s</w:t>
            </w:r>
          </w:p>
        </w:tc>
        <w:tc>
          <w:tcPr>
            <w:tcW w:w="1893" w:type="dxa"/>
            <w:gridSpan w:val="2"/>
          </w:tcPr>
          <w:p w14:paraId="69BB7322" w14:textId="77777777" w:rsidR="000C3661" w:rsidRPr="003E62C9" w:rsidRDefault="000C3661" w:rsidP="000C3661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Chanting in 10s</w:t>
            </w:r>
          </w:p>
        </w:tc>
        <w:tc>
          <w:tcPr>
            <w:tcW w:w="1897" w:type="dxa"/>
            <w:gridSpan w:val="2"/>
          </w:tcPr>
          <w:p w14:paraId="573CC8C6" w14:textId="77777777" w:rsidR="000C3661" w:rsidRPr="003E62C9" w:rsidRDefault="000C3661" w:rsidP="000C3661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Chanting in 2s</w:t>
            </w:r>
          </w:p>
        </w:tc>
        <w:tc>
          <w:tcPr>
            <w:tcW w:w="1894" w:type="dxa"/>
            <w:gridSpan w:val="5"/>
          </w:tcPr>
          <w:p w14:paraId="51EF4392" w14:textId="77777777" w:rsidR="000C3661" w:rsidRPr="003E62C9" w:rsidRDefault="000C3661" w:rsidP="000C3661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Chanting in 5s</w:t>
            </w:r>
          </w:p>
        </w:tc>
        <w:tc>
          <w:tcPr>
            <w:tcW w:w="2035" w:type="dxa"/>
          </w:tcPr>
          <w:p w14:paraId="63002A9A" w14:textId="77777777" w:rsidR="000C3661" w:rsidRPr="003E62C9" w:rsidRDefault="000C3661" w:rsidP="000C3661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Chanting in 10s</w:t>
            </w:r>
          </w:p>
        </w:tc>
        <w:tc>
          <w:tcPr>
            <w:tcW w:w="1799" w:type="dxa"/>
          </w:tcPr>
          <w:p w14:paraId="186F4BBC" w14:textId="77777777" w:rsidR="000C3661" w:rsidRPr="003E62C9" w:rsidRDefault="000C3661" w:rsidP="000C3661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Chanting in 2s</w:t>
            </w:r>
          </w:p>
        </w:tc>
      </w:tr>
      <w:tr w:rsidR="000C3661" w14:paraId="114750FB" w14:textId="77777777" w:rsidTr="000C3661">
        <w:tc>
          <w:tcPr>
            <w:tcW w:w="2036" w:type="dxa"/>
            <w:shd w:val="clear" w:color="auto" w:fill="FFF2CC" w:themeFill="accent4" w:themeFillTint="33"/>
            <w:vAlign w:val="center"/>
          </w:tcPr>
          <w:p w14:paraId="5BF7BFE8" w14:textId="77777777" w:rsidR="000C3661" w:rsidRPr="009D0FD0" w:rsidRDefault="000C3661" w:rsidP="004F047D">
            <w:pPr>
              <w:jc w:val="center"/>
              <w:rPr>
                <w:rFonts w:eastAsiaTheme="minorEastAsia"/>
                <w:b/>
                <w:bCs/>
              </w:rPr>
            </w:pPr>
            <w:r w:rsidRPr="009D0FD0">
              <w:rPr>
                <w:rFonts w:eastAsiaTheme="minorEastAsia"/>
                <w:b/>
                <w:bCs/>
              </w:rPr>
              <w:t>Mental Maths</w:t>
            </w:r>
          </w:p>
          <w:p w14:paraId="4A8A0E29" w14:textId="77777777" w:rsidR="000C3661" w:rsidRPr="009D0FD0" w:rsidRDefault="000C3661" w:rsidP="004F047D">
            <w:pPr>
              <w:jc w:val="center"/>
              <w:rPr>
                <w:rFonts w:eastAsiaTheme="minorEastAsia"/>
                <w:b/>
                <w:bCs/>
              </w:rPr>
            </w:pPr>
            <w:r w:rsidRPr="009D0FD0">
              <w:rPr>
                <w:rFonts w:eastAsiaTheme="minorEastAsia"/>
                <w:b/>
                <w:bCs/>
              </w:rPr>
              <w:t xml:space="preserve">Objectives </w:t>
            </w:r>
          </w:p>
          <w:p w14:paraId="2D4E08E5" w14:textId="77777777" w:rsidR="000C3661" w:rsidRPr="009D0FD0" w:rsidRDefault="000C3661" w:rsidP="004F047D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310" w:type="dxa"/>
          </w:tcPr>
          <w:p w14:paraId="25B81667" w14:textId="77777777" w:rsidR="000C3661" w:rsidRDefault="000C3661" w:rsidP="004F047D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Equal groups</w:t>
            </w:r>
          </w:p>
          <w:p w14:paraId="224045C3" w14:textId="77777777" w:rsidR="000C3661" w:rsidRPr="004F047D" w:rsidRDefault="000C3661" w:rsidP="004F047D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Sharing Equally </w:t>
            </w:r>
          </w:p>
        </w:tc>
        <w:tc>
          <w:tcPr>
            <w:tcW w:w="1530" w:type="dxa"/>
            <w:gridSpan w:val="2"/>
          </w:tcPr>
          <w:p w14:paraId="16C1033D" w14:textId="77777777" w:rsidR="000C3661" w:rsidRPr="004F047D" w:rsidRDefault="000C3661" w:rsidP="004F047D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Finding ½ </w:t>
            </w:r>
          </w:p>
        </w:tc>
        <w:tc>
          <w:tcPr>
            <w:tcW w:w="1887" w:type="dxa"/>
          </w:tcPr>
          <w:p w14:paraId="05A5F3E2" w14:textId="77777777" w:rsidR="000C3661" w:rsidRPr="004F047D" w:rsidRDefault="000C3661" w:rsidP="004F047D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Finding ¼ </w:t>
            </w:r>
          </w:p>
        </w:tc>
        <w:tc>
          <w:tcPr>
            <w:tcW w:w="1897" w:type="dxa"/>
            <w:gridSpan w:val="2"/>
          </w:tcPr>
          <w:p w14:paraId="4A89EBD5" w14:textId="77777777" w:rsidR="000C3661" w:rsidRPr="004F047D" w:rsidRDefault="000C3661" w:rsidP="004F047D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Comparing numbers (within 100)</w:t>
            </w:r>
          </w:p>
        </w:tc>
        <w:tc>
          <w:tcPr>
            <w:tcW w:w="1888" w:type="dxa"/>
            <w:gridSpan w:val="4"/>
          </w:tcPr>
          <w:p w14:paraId="28293634" w14:textId="77777777" w:rsidR="000C3661" w:rsidRDefault="000C3661" w:rsidP="004F047D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Equal groups</w:t>
            </w:r>
          </w:p>
          <w:p w14:paraId="50112AFA" w14:textId="77777777" w:rsidR="000C3661" w:rsidRPr="00C354E7" w:rsidRDefault="000C3661" w:rsidP="004F047D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Sharing Equally</w:t>
            </w:r>
          </w:p>
        </w:tc>
        <w:tc>
          <w:tcPr>
            <w:tcW w:w="2041" w:type="dxa"/>
            <w:gridSpan w:val="2"/>
          </w:tcPr>
          <w:p w14:paraId="3DAA9A9A" w14:textId="77777777" w:rsidR="000C3661" w:rsidRPr="00C354E7" w:rsidRDefault="000C3661" w:rsidP="004F047D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Recognising ½ </w:t>
            </w:r>
          </w:p>
        </w:tc>
        <w:tc>
          <w:tcPr>
            <w:tcW w:w="1799" w:type="dxa"/>
          </w:tcPr>
          <w:p w14:paraId="54F9E15B" w14:textId="77777777" w:rsidR="000C3661" w:rsidRPr="00C354E7" w:rsidRDefault="000C3661" w:rsidP="004F047D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Recognising ¼ </w:t>
            </w:r>
          </w:p>
        </w:tc>
      </w:tr>
      <w:tr w:rsidR="000C3661" w14:paraId="2F940F7C" w14:textId="77777777" w:rsidTr="00687ED1">
        <w:tc>
          <w:tcPr>
            <w:tcW w:w="2036" w:type="dxa"/>
            <w:shd w:val="clear" w:color="auto" w:fill="FFF2CC" w:themeFill="accent4" w:themeFillTint="33"/>
            <w:vAlign w:val="center"/>
          </w:tcPr>
          <w:p w14:paraId="77FA5664" w14:textId="77777777" w:rsidR="000C3661" w:rsidRPr="009D0FD0" w:rsidRDefault="000C3661" w:rsidP="004F047D">
            <w:pPr>
              <w:jc w:val="center"/>
              <w:rPr>
                <w:rFonts w:eastAsiaTheme="minorEastAsia"/>
                <w:b/>
                <w:bCs/>
              </w:rPr>
            </w:pPr>
            <w:r w:rsidRPr="009D0FD0">
              <w:rPr>
                <w:rFonts w:eastAsiaTheme="minorEastAsia"/>
                <w:b/>
                <w:bCs/>
              </w:rPr>
              <w:t>Maths Area</w:t>
            </w:r>
          </w:p>
        </w:tc>
        <w:tc>
          <w:tcPr>
            <w:tcW w:w="3834" w:type="dxa"/>
            <w:gridSpan w:val="2"/>
            <w:shd w:val="clear" w:color="auto" w:fill="DEEAF6" w:themeFill="accent1" w:themeFillTint="33"/>
            <w:vAlign w:val="center"/>
          </w:tcPr>
          <w:p w14:paraId="59D136C8" w14:textId="77777777" w:rsidR="000C3661" w:rsidRPr="003E62C9" w:rsidRDefault="000C3661" w:rsidP="004F047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Money</w:t>
            </w:r>
          </w:p>
        </w:tc>
        <w:tc>
          <w:tcPr>
            <w:tcW w:w="3790" w:type="dxa"/>
            <w:gridSpan w:val="4"/>
            <w:shd w:val="clear" w:color="auto" w:fill="DEEAF6" w:themeFill="accent1" w:themeFillTint="33"/>
            <w:vAlign w:val="center"/>
          </w:tcPr>
          <w:p w14:paraId="4A2F8B9E" w14:textId="77777777" w:rsidR="000C3661" w:rsidRPr="003E62C9" w:rsidRDefault="000C3661" w:rsidP="004F047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Weight and Volume</w:t>
            </w:r>
          </w:p>
        </w:tc>
        <w:tc>
          <w:tcPr>
            <w:tcW w:w="3929" w:type="dxa"/>
            <w:gridSpan w:val="6"/>
            <w:shd w:val="clear" w:color="auto" w:fill="DEEAF6" w:themeFill="accent1" w:themeFillTint="33"/>
            <w:vAlign w:val="center"/>
          </w:tcPr>
          <w:p w14:paraId="1D0C1AFF" w14:textId="77777777" w:rsidR="000C3661" w:rsidRPr="003E62C9" w:rsidRDefault="000C3661" w:rsidP="004F047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Time</w:t>
            </w:r>
          </w:p>
        </w:tc>
        <w:tc>
          <w:tcPr>
            <w:tcW w:w="1799" w:type="dxa"/>
            <w:shd w:val="clear" w:color="auto" w:fill="DEEAF6" w:themeFill="accent1" w:themeFillTint="33"/>
          </w:tcPr>
          <w:p w14:paraId="74746001" w14:textId="77777777" w:rsidR="000C3661" w:rsidRDefault="000C3661" w:rsidP="004F047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Catch up/Assessment</w:t>
            </w:r>
          </w:p>
        </w:tc>
      </w:tr>
      <w:tr w:rsidR="000C3661" w14:paraId="1B8CF753" w14:textId="77777777" w:rsidTr="00F1336D">
        <w:tc>
          <w:tcPr>
            <w:tcW w:w="2036" w:type="dxa"/>
            <w:shd w:val="clear" w:color="auto" w:fill="FFF2CC" w:themeFill="accent4" w:themeFillTint="33"/>
            <w:vAlign w:val="center"/>
          </w:tcPr>
          <w:p w14:paraId="5E22CB1B" w14:textId="77777777" w:rsidR="000C3661" w:rsidRPr="009D0FD0" w:rsidRDefault="000C3661" w:rsidP="004F047D">
            <w:pPr>
              <w:jc w:val="center"/>
              <w:rPr>
                <w:rFonts w:ascii="Arial" w:hAnsi="Arial" w:cs="Arial"/>
              </w:rPr>
            </w:pPr>
          </w:p>
          <w:p w14:paraId="77D6BA73" w14:textId="77777777" w:rsidR="000C3661" w:rsidRPr="009D0FD0" w:rsidRDefault="000C3661" w:rsidP="004F047D">
            <w:pPr>
              <w:jc w:val="center"/>
              <w:rPr>
                <w:rFonts w:eastAsiaTheme="minorEastAsia"/>
                <w:b/>
                <w:bCs/>
              </w:rPr>
            </w:pPr>
            <w:r w:rsidRPr="009D0FD0">
              <w:rPr>
                <w:rFonts w:eastAsiaTheme="minorEastAsia"/>
                <w:b/>
                <w:bCs/>
              </w:rPr>
              <w:t xml:space="preserve">National Curriculum objectives  </w:t>
            </w:r>
          </w:p>
          <w:p w14:paraId="03BBC059" w14:textId="77777777" w:rsidR="000C3661" w:rsidRPr="009D0FD0" w:rsidRDefault="000C3661" w:rsidP="004F047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834" w:type="dxa"/>
            <w:gridSpan w:val="2"/>
            <w:shd w:val="clear" w:color="auto" w:fill="auto"/>
          </w:tcPr>
          <w:p w14:paraId="54CEBF77" w14:textId="77777777" w:rsidR="000C3661" w:rsidRPr="00567711" w:rsidRDefault="000C3661" w:rsidP="004F047D">
            <w:pPr>
              <w:rPr>
                <w:rFonts w:cstheme="minorHAnsi"/>
                <w:sz w:val="16"/>
                <w:szCs w:val="16"/>
              </w:rPr>
            </w:pPr>
            <w:r>
              <w:t>recognise and know the value of different denominations of coins and notes</w:t>
            </w:r>
          </w:p>
        </w:tc>
        <w:tc>
          <w:tcPr>
            <w:tcW w:w="3798" w:type="dxa"/>
            <w:gridSpan w:val="5"/>
            <w:shd w:val="clear" w:color="auto" w:fill="auto"/>
          </w:tcPr>
          <w:p w14:paraId="1A942DB8" w14:textId="77777777" w:rsidR="000C3661" w:rsidRDefault="000C3661" w:rsidP="000C3661">
            <w:pPr>
              <w:pStyle w:val="ListParagraph"/>
              <w:numPr>
                <w:ilvl w:val="0"/>
                <w:numId w:val="25"/>
              </w:numPr>
            </w:pPr>
            <w:r>
              <w:t xml:space="preserve">compare, describe and solve practical problems for: </w:t>
            </w:r>
          </w:p>
          <w:p w14:paraId="41AABE7D" w14:textId="77777777" w:rsidR="000C3661" w:rsidRDefault="000C3661" w:rsidP="000C3661">
            <w:pPr>
              <w:pStyle w:val="ListParagraph"/>
            </w:pPr>
            <w:r>
              <w:t xml:space="preserve">mass/weight [for example, heavy/light, heavier than, lighter than] </w:t>
            </w:r>
          </w:p>
          <w:p w14:paraId="4E5AA8A9" w14:textId="77777777" w:rsidR="000C3661" w:rsidRDefault="000C3661" w:rsidP="000C3661">
            <w:pPr>
              <w:pStyle w:val="ListParagraph"/>
            </w:pPr>
            <w:r>
              <w:t xml:space="preserve">capacity and volume [for example, full/empty, more than, less than, half, half full, quarter] </w:t>
            </w:r>
          </w:p>
          <w:p w14:paraId="070540C7" w14:textId="77777777" w:rsidR="000C3661" w:rsidRPr="000C3661" w:rsidRDefault="000C3661" w:rsidP="000C3661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  <w:b/>
                <w:sz w:val="16"/>
                <w:szCs w:val="16"/>
              </w:rPr>
            </w:pPr>
            <w:r>
              <w:t xml:space="preserve">measure and begin to record the following: </w:t>
            </w:r>
          </w:p>
          <w:p w14:paraId="6F92BC8D" w14:textId="77777777" w:rsidR="000C3661" w:rsidRPr="000C3661" w:rsidRDefault="000C3661" w:rsidP="000C3661">
            <w:pPr>
              <w:pStyle w:val="ListParagraph"/>
              <w:rPr>
                <w:rFonts w:cstheme="minorHAnsi"/>
                <w:b/>
                <w:sz w:val="16"/>
                <w:szCs w:val="16"/>
              </w:rPr>
            </w:pPr>
            <w:r>
              <w:t xml:space="preserve">mass/weight </w:t>
            </w:r>
          </w:p>
          <w:p w14:paraId="6B585825" w14:textId="77777777" w:rsidR="000C3661" w:rsidRPr="000C3661" w:rsidRDefault="000C3661" w:rsidP="000C3661">
            <w:pPr>
              <w:pStyle w:val="ListParagraph"/>
              <w:rPr>
                <w:rFonts w:cstheme="minorHAnsi"/>
                <w:b/>
                <w:sz w:val="16"/>
                <w:szCs w:val="16"/>
              </w:rPr>
            </w:pPr>
            <w:r>
              <w:t xml:space="preserve"> capacity and volume</w:t>
            </w:r>
          </w:p>
        </w:tc>
        <w:tc>
          <w:tcPr>
            <w:tcW w:w="3921" w:type="dxa"/>
            <w:gridSpan w:val="5"/>
          </w:tcPr>
          <w:p w14:paraId="373A6513" w14:textId="77777777" w:rsidR="000C3661" w:rsidRPr="000C3661" w:rsidRDefault="000C3661" w:rsidP="000C3661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  <w:b/>
                <w:sz w:val="16"/>
                <w:szCs w:val="16"/>
              </w:rPr>
            </w:pPr>
            <w:r>
              <w:t xml:space="preserve">measure and begin to record the following:  </w:t>
            </w:r>
          </w:p>
          <w:p w14:paraId="56445774" w14:textId="77777777" w:rsidR="000C3661" w:rsidRDefault="000C3661" w:rsidP="000C3661">
            <w:pPr>
              <w:pStyle w:val="ListParagraph"/>
            </w:pPr>
            <w:r>
              <w:t>time (hours, minutes, seconds</w:t>
            </w:r>
          </w:p>
          <w:p w14:paraId="16DBD6E8" w14:textId="77777777" w:rsidR="000C3661" w:rsidRPr="000C3661" w:rsidRDefault="000C3661" w:rsidP="000C3661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  <w:b/>
                <w:sz w:val="16"/>
                <w:szCs w:val="16"/>
              </w:rPr>
            </w:pPr>
            <w:r>
              <w:t xml:space="preserve">sequence events in chronological order using language [for example, before and after, next, first, today, yesterday, tomorrow, morning, afternoon and evening] </w:t>
            </w:r>
          </w:p>
          <w:p w14:paraId="0AD04CFD" w14:textId="77777777" w:rsidR="000C3661" w:rsidRPr="000C3661" w:rsidRDefault="000C3661" w:rsidP="000C3661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  <w:b/>
                <w:sz w:val="16"/>
                <w:szCs w:val="16"/>
              </w:rPr>
            </w:pPr>
            <w:r>
              <w:t xml:space="preserve">recognise and use language relating to dates, including days of the week, weeks, months and years </w:t>
            </w:r>
          </w:p>
          <w:p w14:paraId="74263D0E" w14:textId="77777777" w:rsidR="000C3661" w:rsidRPr="000C3661" w:rsidRDefault="000C3661" w:rsidP="000C3661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  <w:b/>
                <w:sz w:val="16"/>
                <w:szCs w:val="16"/>
              </w:rPr>
            </w:pPr>
            <w:r>
              <w:t>tell the time to the hour and half past the hour and draw the hands on a clock face to show these times.</w:t>
            </w:r>
          </w:p>
        </w:tc>
        <w:tc>
          <w:tcPr>
            <w:tcW w:w="1799" w:type="dxa"/>
          </w:tcPr>
          <w:p w14:paraId="7A01364C" w14:textId="77777777" w:rsidR="000C3661" w:rsidRPr="00567711" w:rsidRDefault="000C3661" w:rsidP="004F047D">
            <w:pPr>
              <w:rPr>
                <w:rFonts w:cstheme="minorHAnsi"/>
                <w:b/>
                <w:sz w:val="16"/>
                <w:szCs w:val="16"/>
              </w:rPr>
            </w:pPr>
          </w:p>
        </w:tc>
      </w:tr>
      <w:tr w:rsidR="000C3661" w14:paraId="65C8B391" w14:textId="77777777" w:rsidTr="000C3661">
        <w:tc>
          <w:tcPr>
            <w:tcW w:w="2036" w:type="dxa"/>
            <w:shd w:val="clear" w:color="auto" w:fill="FFF2CC" w:themeFill="accent4" w:themeFillTint="33"/>
            <w:vAlign w:val="center"/>
          </w:tcPr>
          <w:p w14:paraId="09F8EC6B" w14:textId="77777777" w:rsidR="000C3661" w:rsidRPr="009D0FD0" w:rsidRDefault="000C3661" w:rsidP="004F047D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2D92805E" w14:textId="77777777" w:rsidR="000C3661" w:rsidRPr="009D0FD0" w:rsidRDefault="000C3661" w:rsidP="004F047D">
            <w:pPr>
              <w:jc w:val="center"/>
              <w:rPr>
                <w:rFonts w:eastAsiaTheme="minorEastAsia"/>
                <w:b/>
                <w:bCs/>
              </w:rPr>
            </w:pPr>
          </w:p>
          <w:p w14:paraId="6853522A" w14:textId="77777777" w:rsidR="000C3661" w:rsidRPr="009D0FD0" w:rsidRDefault="000C3661" w:rsidP="004F047D">
            <w:pPr>
              <w:jc w:val="center"/>
              <w:rPr>
                <w:rFonts w:eastAsiaTheme="minorEastAsia"/>
                <w:b/>
                <w:bCs/>
              </w:rPr>
            </w:pPr>
            <w:r w:rsidRPr="009D0FD0">
              <w:rPr>
                <w:rFonts w:eastAsiaTheme="minorEastAsia"/>
                <w:b/>
                <w:bCs/>
              </w:rPr>
              <w:t>Weekly Teaching</w:t>
            </w:r>
          </w:p>
          <w:p w14:paraId="5F84020D" w14:textId="77777777" w:rsidR="000C3661" w:rsidRPr="009D0FD0" w:rsidRDefault="000C3661" w:rsidP="004F047D">
            <w:pPr>
              <w:jc w:val="center"/>
              <w:rPr>
                <w:rFonts w:eastAsiaTheme="minorEastAsia"/>
              </w:rPr>
            </w:pPr>
          </w:p>
          <w:p w14:paraId="664FA308" w14:textId="77777777" w:rsidR="000C3661" w:rsidRPr="009D0FD0" w:rsidRDefault="000C3661" w:rsidP="004F047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10" w:type="dxa"/>
          </w:tcPr>
          <w:p w14:paraId="182E62D8" w14:textId="77777777" w:rsidR="000C3661" w:rsidRPr="000C3661" w:rsidRDefault="000C3661" w:rsidP="004F047D">
            <w:pPr>
              <w:rPr>
                <w:rFonts w:cstheme="minorHAnsi"/>
                <w:sz w:val="16"/>
                <w:szCs w:val="16"/>
              </w:rPr>
            </w:pPr>
            <w:r w:rsidRPr="000C3661">
              <w:rPr>
                <w:rFonts w:cstheme="minorHAnsi"/>
                <w:sz w:val="16"/>
                <w:szCs w:val="16"/>
              </w:rPr>
              <w:t>Unitising</w:t>
            </w:r>
          </w:p>
          <w:p w14:paraId="4692B263" w14:textId="77777777" w:rsidR="000C3661" w:rsidRPr="000C3661" w:rsidRDefault="000C3661" w:rsidP="004F047D">
            <w:pPr>
              <w:rPr>
                <w:rFonts w:cstheme="minorHAnsi"/>
                <w:sz w:val="16"/>
                <w:szCs w:val="16"/>
              </w:rPr>
            </w:pPr>
            <w:r w:rsidRPr="000C3661">
              <w:rPr>
                <w:rFonts w:cstheme="minorHAnsi"/>
                <w:sz w:val="16"/>
                <w:szCs w:val="16"/>
                <w:highlight w:val="green"/>
              </w:rPr>
              <w:t>Recognising coins</w:t>
            </w:r>
            <w:r w:rsidRPr="000C3661">
              <w:rPr>
                <w:rFonts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530" w:type="dxa"/>
            <w:gridSpan w:val="2"/>
          </w:tcPr>
          <w:p w14:paraId="04D26978" w14:textId="77777777" w:rsidR="000C3661" w:rsidRPr="000C3661" w:rsidRDefault="000C3661" w:rsidP="004F047D">
            <w:pPr>
              <w:rPr>
                <w:rFonts w:cstheme="minorHAnsi"/>
                <w:sz w:val="16"/>
                <w:szCs w:val="16"/>
                <w:highlight w:val="green"/>
              </w:rPr>
            </w:pPr>
            <w:r w:rsidRPr="000C3661">
              <w:rPr>
                <w:rFonts w:cstheme="minorHAnsi"/>
                <w:sz w:val="16"/>
                <w:szCs w:val="16"/>
                <w:highlight w:val="green"/>
              </w:rPr>
              <w:t>Recognising notes</w:t>
            </w:r>
          </w:p>
          <w:p w14:paraId="1724CA7B" w14:textId="77777777" w:rsidR="000C3661" w:rsidRPr="000C3661" w:rsidRDefault="000C3661" w:rsidP="004F047D">
            <w:pPr>
              <w:rPr>
                <w:rFonts w:cstheme="minorHAnsi"/>
                <w:sz w:val="16"/>
                <w:szCs w:val="16"/>
              </w:rPr>
            </w:pPr>
            <w:r w:rsidRPr="000C3661">
              <w:rPr>
                <w:rFonts w:cstheme="minorHAnsi"/>
                <w:sz w:val="16"/>
                <w:szCs w:val="16"/>
                <w:highlight w:val="green"/>
              </w:rPr>
              <w:t>Counting in coins</w:t>
            </w:r>
            <w:r w:rsidRPr="000C3661">
              <w:rPr>
                <w:rFonts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887" w:type="dxa"/>
          </w:tcPr>
          <w:p w14:paraId="797898C3" w14:textId="77777777" w:rsidR="000C3661" w:rsidRDefault="000C3661" w:rsidP="004F047D">
            <w:pPr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Heavier and lighter</w:t>
            </w:r>
          </w:p>
          <w:p w14:paraId="22896701" w14:textId="77777777" w:rsidR="000C3661" w:rsidRDefault="000C3661" w:rsidP="004F047D">
            <w:pPr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Measure mass</w:t>
            </w:r>
          </w:p>
          <w:p w14:paraId="0C415613" w14:textId="77777777" w:rsidR="000C3661" w:rsidRDefault="000C3661" w:rsidP="004F047D">
            <w:pPr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Compare mass</w:t>
            </w:r>
          </w:p>
          <w:p w14:paraId="418FE008" w14:textId="77777777" w:rsidR="000C3661" w:rsidRPr="00567711" w:rsidRDefault="000C3661" w:rsidP="004F047D">
            <w:pPr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1897" w:type="dxa"/>
            <w:gridSpan w:val="2"/>
          </w:tcPr>
          <w:p w14:paraId="47927789" w14:textId="77777777" w:rsidR="000C3661" w:rsidRDefault="000C3661" w:rsidP="004F047D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Full and empty</w:t>
            </w:r>
          </w:p>
          <w:p w14:paraId="59009A6F" w14:textId="77777777" w:rsidR="000C3661" w:rsidRDefault="000C3661" w:rsidP="004F047D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Compare volume</w:t>
            </w:r>
          </w:p>
          <w:p w14:paraId="07318219" w14:textId="77777777" w:rsidR="000C3661" w:rsidRDefault="000C3661" w:rsidP="004F047D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Measure volume</w:t>
            </w:r>
          </w:p>
          <w:p w14:paraId="1158B088" w14:textId="77777777" w:rsidR="000C3661" w:rsidRPr="00567711" w:rsidRDefault="000C3661" w:rsidP="004F047D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Compare capacity </w:t>
            </w:r>
          </w:p>
        </w:tc>
        <w:tc>
          <w:tcPr>
            <w:tcW w:w="1888" w:type="dxa"/>
            <w:gridSpan w:val="4"/>
          </w:tcPr>
          <w:p w14:paraId="127914C5" w14:textId="77777777" w:rsidR="000C3661" w:rsidRDefault="000C3661" w:rsidP="004F047D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Before and After</w:t>
            </w:r>
          </w:p>
          <w:p w14:paraId="4A1E885B" w14:textId="77777777" w:rsidR="000C3661" w:rsidRDefault="000C3661" w:rsidP="004F047D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Days of the week </w:t>
            </w:r>
          </w:p>
          <w:p w14:paraId="1061ED25" w14:textId="77777777" w:rsidR="000C3661" w:rsidRDefault="000C3661" w:rsidP="004F047D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Months of the year</w:t>
            </w:r>
          </w:p>
          <w:p w14:paraId="17D34F01" w14:textId="77777777" w:rsidR="000C3661" w:rsidRPr="00567711" w:rsidRDefault="000C3661" w:rsidP="004F047D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041" w:type="dxa"/>
            <w:gridSpan w:val="2"/>
          </w:tcPr>
          <w:p w14:paraId="208A936F" w14:textId="77777777" w:rsidR="000C3661" w:rsidRDefault="000C3661" w:rsidP="004F047D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Hours, minutes, seconds </w:t>
            </w:r>
          </w:p>
          <w:p w14:paraId="7F46DA65" w14:textId="77777777" w:rsidR="000C3661" w:rsidRDefault="000C3661" w:rsidP="004F047D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Telling the time to the hour</w:t>
            </w:r>
          </w:p>
          <w:p w14:paraId="5C35430F" w14:textId="77777777" w:rsidR="000C3661" w:rsidRPr="00567711" w:rsidRDefault="000C3661" w:rsidP="004F047D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Telling the time to the half hour </w:t>
            </w:r>
          </w:p>
        </w:tc>
        <w:tc>
          <w:tcPr>
            <w:tcW w:w="1799" w:type="dxa"/>
          </w:tcPr>
          <w:p w14:paraId="025A85B9" w14:textId="77777777" w:rsidR="000C3661" w:rsidRPr="00567711" w:rsidRDefault="000C3661" w:rsidP="004F047D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0C3661" w14:paraId="6DB61A06" w14:textId="77777777" w:rsidTr="000C3661">
        <w:tc>
          <w:tcPr>
            <w:tcW w:w="2036" w:type="dxa"/>
            <w:shd w:val="clear" w:color="auto" w:fill="FFF2CC" w:themeFill="accent4" w:themeFillTint="33"/>
            <w:vAlign w:val="center"/>
          </w:tcPr>
          <w:p w14:paraId="5F9DA5B5" w14:textId="77777777" w:rsidR="000C3661" w:rsidRPr="009D0FD0" w:rsidRDefault="000C3661" w:rsidP="004F047D">
            <w:pPr>
              <w:jc w:val="center"/>
              <w:rPr>
                <w:rFonts w:eastAsiaTheme="minorEastAsia"/>
                <w:b/>
                <w:bCs/>
              </w:rPr>
            </w:pPr>
            <w:r w:rsidRPr="009D0FD0">
              <w:rPr>
                <w:rFonts w:eastAsiaTheme="minorEastAsia"/>
                <w:b/>
                <w:bCs/>
              </w:rPr>
              <w:t>Links within Maths</w:t>
            </w:r>
          </w:p>
          <w:p w14:paraId="3DEAEE0A" w14:textId="77777777" w:rsidR="000C3661" w:rsidRPr="009D0FD0" w:rsidRDefault="000C3661" w:rsidP="004F047D">
            <w:pPr>
              <w:jc w:val="center"/>
              <w:rPr>
                <w:rFonts w:eastAsiaTheme="minorEastAsia"/>
                <w:b/>
                <w:bCs/>
              </w:rPr>
            </w:pPr>
          </w:p>
          <w:p w14:paraId="78BAD4F0" w14:textId="77777777" w:rsidR="000C3661" w:rsidRPr="009D0FD0" w:rsidRDefault="000C3661" w:rsidP="004F047D">
            <w:pPr>
              <w:jc w:val="center"/>
              <w:rPr>
                <w:rFonts w:eastAsiaTheme="minorEastAsia"/>
                <w:b/>
                <w:bCs/>
              </w:rPr>
            </w:pPr>
            <w:r w:rsidRPr="009D0FD0">
              <w:rPr>
                <w:rFonts w:eastAsiaTheme="minorEastAsia"/>
                <w:b/>
                <w:bCs/>
              </w:rPr>
              <w:lastRenderedPageBreak/>
              <w:t>Areas for consolidation / Retrieval Practise</w:t>
            </w:r>
          </w:p>
          <w:p w14:paraId="3287FD30" w14:textId="77777777" w:rsidR="000C3661" w:rsidRPr="009D0FD0" w:rsidRDefault="000C3661" w:rsidP="004F047D">
            <w:pPr>
              <w:jc w:val="center"/>
              <w:rPr>
                <w:b/>
                <w:bCs/>
              </w:rPr>
            </w:pPr>
          </w:p>
        </w:tc>
        <w:tc>
          <w:tcPr>
            <w:tcW w:w="2310" w:type="dxa"/>
          </w:tcPr>
          <w:p w14:paraId="2608F9F9" w14:textId="77777777" w:rsidR="000C3661" w:rsidRDefault="000C3661" w:rsidP="004F047D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lastRenderedPageBreak/>
              <w:t>Counting in 2s, 5s and 10s</w:t>
            </w:r>
          </w:p>
          <w:p w14:paraId="416A8FA3" w14:textId="77777777" w:rsidR="000C3661" w:rsidRPr="00567711" w:rsidRDefault="000C3661" w:rsidP="004F047D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530" w:type="dxa"/>
            <w:gridSpan w:val="2"/>
          </w:tcPr>
          <w:p w14:paraId="30153350" w14:textId="77777777" w:rsidR="000C3661" w:rsidRDefault="000C3661" w:rsidP="004F047D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Counting in 2s, 5s and 10s </w:t>
            </w:r>
          </w:p>
          <w:p w14:paraId="385E4866" w14:textId="77777777" w:rsidR="000C3661" w:rsidRPr="00567711" w:rsidRDefault="000C3661" w:rsidP="004F047D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Place value – ordering and comparing </w:t>
            </w:r>
          </w:p>
        </w:tc>
        <w:tc>
          <w:tcPr>
            <w:tcW w:w="1887" w:type="dxa"/>
          </w:tcPr>
          <w:p w14:paraId="140C3DB6" w14:textId="77777777" w:rsidR="000C3661" w:rsidRDefault="000C3661" w:rsidP="004F047D">
            <w:pPr>
              <w:rPr>
                <w:rFonts w:cstheme="minorHAnsi"/>
                <w:sz w:val="16"/>
                <w:szCs w:val="14"/>
              </w:rPr>
            </w:pPr>
            <w:r>
              <w:rPr>
                <w:rFonts w:cstheme="minorHAnsi"/>
                <w:sz w:val="16"/>
                <w:szCs w:val="14"/>
              </w:rPr>
              <w:t>Place value</w:t>
            </w:r>
          </w:p>
          <w:p w14:paraId="34A81BA0" w14:textId="77777777" w:rsidR="000C3661" w:rsidRPr="00567711" w:rsidRDefault="000C3661" w:rsidP="004F047D">
            <w:pPr>
              <w:rPr>
                <w:rFonts w:cstheme="minorHAnsi"/>
                <w:sz w:val="16"/>
                <w:szCs w:val="14"/>
              </w:rPr>
            </w:pPr>
            <w:r>
              <w:rPr>
                <w:rFonts w:cstheme="minorHAnsi"/>
                <w:sz w:val="16"/>
                <w:szCs w:val="14"/>
              </w:rPr>
              <w:t xml:space="preserve">Comparing </w:t>
            </w:r>
          </w:p>
        </w:tc>
        <w:tc>
          <w:tcPr>
            <w:tcW w:w="1897" w:type="dxa"/>
            <w:gridSpan w:val="2"/>
          </w:tcPr>
          <w:p w14:paraId="30389EEB" w14:textId="77777777" w:rsidR="000C3661" w:rsidRDefault="000C3661" w:rsidP="000C3661">
            <w:pPr>
              <w:rPr>
                <w:rFonts w:cstheme="minorHAnsi"/>
                <w:sz w:val="16"/>
                <w:szCs w:val="14"/>
              </w:rPr>
            </w:pPr>
            <w:r>
              <w:rPr>
                <w:rFonts w:cstheme="minorHAnsi"/>
                <w:sz w:val="16"/>
                <w:szCs w:val="14"/>
              </w:rPr>
              <w:t>Place value</w:t>
            </w:r>
          </w:p>
          <w:p w14:paraId="07357664" w14:textId="77777777" w:rsidR="000C3661" w:rsidRPr="00567711" w:rsidRDefault="000C3661" w:rsidP="000C3661">
            <w:pPr>
              <w:rPr>
                <w:rFonts w:cstheme="minorHAnsi"/>
                <w:sz w:val="16"/>
                <w:szCs w:val="14"/>
              </w:rPr>
            </w:pPr>
            <w:r>
              <w:rPr>
                <w:rFonts w:cstheme="minorHAnsi"/>
                <w:sz w:val="16"/>
                <w:szCs w:val="14"/>
              </w:rPr>
              <w:t>Comparing</w:t>
            </w:r>
          </w:p>
        </w:tc>
        <w:tc>
          <w:tcPr>
            <w:tcW w:w="1881" w:type="dxa"/>
            <w:gridSpan w:val="3"/>
          </w:tcPr>
          <w:p w14:paraId="290B85B7" w14:textId="77777777" w:rsidR="000C3661" w:rsidRPr="00567711" w:rsidRDefault="00697620" w:rsidP="004F047D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Ordering </w:t>
            </w:r>
          </w:p>
        </w:tc>
        <w:tc>
          <w:tcPr>
            <w:tcW w:w="2048" w:type="dxa"/>
            <w:gridSpan w:val="3"/>
          </w:tcPr>
          <w:p w14:paraId="3A15777A" w14:textId="77777777" w:rsidR="000C3661" w:rsidRDefault="00697620" w:rsidP="004F047D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Fractions – ½ </w:t>
            </w:r>
          </w:p>
          <w:p w14:paraId="64954D6C" w14:textId="77777777" w:rsidR="00697620" w:rsidRPr="00567711" w:rsidRDefault="00697620" w:rsidP="004F047D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Reading scales</w:t>
            </w:r>
          </w:p>
        </w:tc>
        <w:tc>
          <w:tcPr>
            <w:tcW w:w="1799" w:type="dxa"/>
          </w:tcPr>
          <w:p w14:paraId="4EC81AB9" w14:textId="77777777" w:rsidR="000C3661" w:rsidRPr="00567711" w:rsidRDefault="000C3661" w:rsidP="004F047D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697620" w14:paraId="001F9970" w14:textId="77777777" w:rsidTr="000C3661">
        <w:tc>
          <w:tcPr>
            <w:tcW w:w="2036" w:type="dxa"/>
            <w:shd w:val="clear" w:color="auto" w:fill="FFF2CC" w:themeFill="accent4" w:themeFillTint="33"/>
            <w:vAlign w:val="center"/>
          </w:tcPr>
          <w:p w14:paraId="7E114AD1" w14:textId="77777777" w:rsidR="00697620" w:rsidRPr="009D0FD0" w:rsidRDefault="00697620" w:rsidP="00697620">
            <w:pPr>
              <w:jc w:val="center"/>
              <w:rPr>
                <w:b/>
                <w:bCs/>
              </w:rPr>
            </w:pPr>
            <w:r w:rsidRPr="009D0FD0">
              <w:rPr>
                <w:b/>
                <w:bCs/>
              </w:rPr>
              <w:t>Key Vocabulary</w:t>
            </w:r>
          </w:p>
        </w:tc>
        <w:tc>
          <w:tcPr>
            <w:tcW w:w="2310" w:type="dxa"/>
          </w:tcPr>
          <w:p w14:paraId="787030D4" w14:textId="77777777" w:rsidR="00697620" w:rsidRPr="00A617E1" w:rsidRDefault="00697620" w:rsidP="00697620">
            <w:pPr>
              <w:rPr>
                <w:rFonts w:asciiTheme="majorHAnsi" w:hAnsiTheme="majorHAnsi" w:cstheme="majorHAnsi"/>
                <w:sz w:val="16"/>
                <w:szCs w:val="20"/>
              </w:rPr>
            </w:pPr>
            <w:r>
              <w:rPr>
                <w:rFonts w:asciiTheme="majorHAnsi" w:hAnsiTheme="majorHAnsi" w:cstheme="majorHAnsi"/>
                <w:sz w:val="16"/>
                <w:szCs w:val="20"/>
              </w:rPr>
              <w:t>Money, pence, pound, coins, notes</w:t>
            </w:r>
          </w:p>
        </w:tc>
        <w:tc>
          <w:tcPr>
            <w:tcW w:w="1530" w:type="dxa"/>
            <w:gridSpan w:val="2"/>
          </w:tcPr>
          <w:p w14:paraId="030E2D6E" w14:textId="77777777" w:rsidR="00697620" w:rsidRPr="00A617E1" w:rsidRDefault="00697620" w:rsidP="00697620">
            <w:pPr>
              <w:rPr>
                <w:rFonts w:asciiTheme="majorHAnsi" w:hAnsiTheme="majorHAnsi" w:cstheme="majorHAnsi"/>
                <w:sz w:val="16"/>
                <w:szCs w:val="20"/>
              </w:rPr>
            </w:pPr>
            <w:r>
              <w:rPr>
                <w:rFonts w:asciiTheme="majorHAnsi" w:hAnsiTheme="majorHAnsi" w:cstheme="majorHAnsi"/>
                <w:sz w:val="16"/>
                <w:szCs w:val="20"/>
              </w:rPr>
              <w:t>Money, pence, pound, coins, notes</w:t>
            </w:r>
          </w:p>
        </w:tc>
        <w:tc>
          <w:tcPr>
            <w:tcW w:w="1894" w:type="dxa"/>
            <w:gridSpan w:val="2"/>
          </w:tcPr>
          <w:p w14:paraId="51F1848A" w14:textId="77777777" w:rsidR="00697620" w:rsidRPr="00C354E7" w:rsidRDefault="00697620" w:rsidP="0069762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Heavier, lighter, weigh, compare, measure, mass, size, weight</w:t>
            </w:r>
          </w:p>
        </w:tc>
        <w:tc>
          <w:tcPr>
            <w:tcW w:w="1890" w:type="dxa"/>
          </w:tcPr>
          <w:p w14:paraId="39768916" w14:textId="77777777" w:rsidR="00697620" w:rsidRPr="00C354E7" w:rsidRDefault="00697620" w:rsidP="0069762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Empty, full, nearly empty, nearly full, taller, shorter, wider, thinner, more than, less than, the same, capacity, container</w:t>
            </w:r>
          </w:p>
        </w:tc>
        <w:tc>
          <w:tcPr>
            <w:tcW w:w="1875" w:type="dxa"/>
            <w:gridSpan w:val="2"/>
          </w:tcPr>
          <w:p w14:paraId="1375F181" w14:textId="77777777" w:rsidR="00697620" w:rsidRDefault="00697620" w:rsidP="0069762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Before, after, first, next, finally, morning, afternoon, evening, today, yesterday, tomorrow, Sunday, Monday, Tuesday, Wednesday, Thursday, Friday, Saturday, January, February, March, April, May, June, July, August, September, October, November, December, Calendar</w:t>
            </w:r>
          </w:p>
          <w:p w14:paraId="2EBE938B" w14:textId="77777777" w:rsidR="00697620" w:rsidRPr="00567711" w:rsidRDefault="00697620" w:rsidP="00697620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054" w:type="dxa"/>
            <w:gridSpan w:val="4"/>
          </w:tcPr>
          <w:p w14:paraId="602EFF61" w14:textId="77777777" w:rsidR="00697620" w:rsidRPr="00A617E1" w:rsidRDefault="00697620" w:rsidP="00697620">
            <w:pPr>
              <w:rPr>
                <w:rFonts w:asciiTheme="majorHAnsi" w:hAnsiTheme="majorHAnsi" w:cstheme="majorHAnsi"/>
                <w:sz w:val="16"/>
                <w:szCs w:val="20"/>
              </w:rPr>
            </w:pPr>
            <w:r>
              <w:rPr>
                <w:rFonts w:asciiTheme="majorHAnsi" w:hAnsiTheme="majorHAnsi" w:cstheme="majorHAnsi"/>
                <w:sz w:val="16"/>
                <w:szCs w:val="20"/>
              </w:rPr>
              <w:t>Seconds, minutes, hours, time, quicker, slower, duration, o’clock, half past, minute hand, hour hand</w:t>
            </w:r>
          </w:p>
        </w:tc>
        <w:tc>
          <w:tcPr>
            <w:tcW w:w="1799" w:type="dxa"/>
          </w:tcPr>
          <w:p w14:paraId="06081BCF" w14:textId="77777777" w:rsidR="00697620" w:rsidRPr="00A617E1" w:rsidRDefault="00697620" w:rsidP="00697620">
            <w:pPr>
              <w:rPr>
                <w:rFonts w:asciiTheme="majorHAnsi" w:hAnsiTheme="majorHAnsi" w:cstheme="majorHAnsi"/>
                <w:sz w:val="16"/>
                <w:szCs w:val="20"/>
              </w:rPr>
            </w:pPr>
          </w:p>
        </w:tc>
      </w:tr>
    </w:tbl>
    <w:p w14:paraId="574E0ADE" w14:textId="77777777" w:rsidR="00A309C6" w:rsidRDefault="00A309C6" w:rsidP="00A309C6">
      <w:pPr>
        <w:jc w:val="center"/>
      </w:pPr>
    </w:p>
    <w:p w14:paraId="6803D4CB" w14:textId="77777777" w:rsidR="00A309C6" w:rsidRDefault="00A309C6" w:rsidP="00A309C6">
      <w:r>
        <w:t xml:space="preserve">Link for planning </w:t>
      </w:r>
      <w:hyperlink r:id="rId7" w:tgtFrame="_blank" w:history="1">
        <w:r>
          <w:rPr>
            <w:rStyle w:val="Hyperlink"/>
            <w:rFonts w:ascii="Calibri" w:hAnsi="Calibri" w:cs="Calibri"/>
            <w:shd w:val="clear" w:color="auto" w:fill="FFFFFF"/>
          </w:rPr>
          <w:t>https://whiterosemaths.com/resources/primary-resources/primary-sols/</w:t>
        </w:r>
      </w:hyperlink>
      <w:r>
        <w:t xml:space="preserve">  (includes example videos)   </w:t>
      </w:r>
      <w:r w:rsidRPr="004800D9">
        <w:rPr>
          <w:highlight w:val="cyan"/>
        </w:rPr>
        <w:t>Tips</w:t>
      </w:r>
      <w:r>
        <w:t xml:space="preserve">     </w:t>
      </w:r>
      <w:r w:rsidRPr="00854EA2">
        <w:rPr>
          <w:highlight w:val="yellow"/>
        </w:rPr>
        <w:t>Things to consider for planning</w:t>
      </w:r>
      <w:r>
        <w:t xml:space="preserve">     </w:t>
      </w:r>
      <w:r w:rsidRPr="003429C9">
        <w:rPr>
          <w:highlight w:val="green"/>
        </w:rPr>
        <w:t>New concept</w:t>
      </w:r>
      <w:r>
        <w:tab/>
      </w:r>
      <w:r w:rsidRPr="003429C9">
        <w:rPr>
          <w:highlight w:val="magenta"/>
        </w:rPr>
        <w:t>Recapping from prev</w:t>
      </w:r>
      <w:r w:rsidR="00A617E1">
        <w:rPr>
          <w:highlight w:val="magenta"/>
        </w:rPr>
        <w:t>i</w:t>
      </w:r>
      <w:r w:rsidRPr="003429C9">
        <w:rPr>
          <w:highlight w:val="magenta"/>
        </w:rPr>
        <w:t>ous year/term</w:t>
      </w:r>
    </w:p>
    <w:p w14:paraId="7607586B" w14:textId="77777777" w:rsidR="00A309C6" w:rsidRDefault="00A309C6" w:rsidP="00A309C6">
      <w:pPr>
        <w:jc w:val="center"/>
      </w:pPr>
    </w:p>
    <w:p w14:paraId="12D7F790" w14:textId="77777777" w:rsidR="00A309C6" w:rsidRPr="00A309C6" w:rsidRDefault="00A309C6" w:rsidP="00A309C6"/>
    <w:p w14:paraId="0240F801" w14:textId="77777777" w:rsidR="00A309C6" w:rsidRPr="00A309C6" w:rsidRDefault="00A309C6" w:rsidP="00A309C6"/>
    <w:p w14:paraId="1176E3AE" w14:textId="77777777" w:rsidR="00A309C6" w:rsidRPr="00A309C6" w:rsidRDefault="00A309C6" w:rsidP="00A309C6"/>
    <w:p w14:paraId="19094F3A" w14:textId="77777777" w:rsidR="00A309C6" w:rsidRPr="00A309C6" w:rsidRDefault="00A309C6" w:rsidP="00A309C6"/>
    <w:tbl>
      <w:tblPr>
        <w:tblStyle w:val="TableGrid"/>
        <w:tblpPr w:leftFromText="180" w:rightFromText="180" w:vertAnchor="page" w:horzAnchor="margin" w:tblpY="1742"/>
        <w:tblW w:w="0" w:type="auto"/>
        <w:tblLook w:val="04A0" w:firstRow="1" w:lastRow="0" w:firstColumn="1" w:lastColumn="0" w:noHBand="0" w:noVBand="1"/>
      </w:tblPr>
      <w:tblGrid>
        <w:gridCol w:w="2024"/>
        <w:gridCol w:w="1891"/>
        <w:gridCol w:w="6"/>
        <w:gridCol w:w="1940"/>
        <w:gridCol w:w="1944"/>
        <w:gridCol w:w="7"/>
        <w:gridCol w:w="1929"/>
        <w:gridCol w:w="31"/>
        <w:gridCol w:w="80"/>
        <w:gridCol w:w="1909"/>
        <w:gridCol w:w="1882"/>
        <w:gridCol w:w="1745"/>
      </w:tblGrid>
      <w:tr w:rsidR="00001257" w14:paraId="7D226ECA" w14:textId="77777777" w:rsidTr="007377FA">
        <w:tc>
          <w:tcPr>
            <w:tcW w:w="2024" w:type="dxa"/>
            <w:shd w:val="clear" w:color="auto" w:fill="FFF2CC" w:themeFill="accent4" w:themeFillTint="33"/>
            <w:vAlign w:val="center"/>
          </w:tcPr>
          <w:p w14:paraId="1531135A" w14:textId="77777777" w:rsidR="00001257" w:rsidRDefault="00001257" w:rsidP="00D76B12">
            <w:pPr>
              <w:jc w:val="center"/>
              <w:rPr>
                <w:rFonts w:eastAsiaTheme="minorEastAsia"/>
                <w:b/>
                <w:bCs/>
                <w:sz w:val="24"/>
                <w:szCs w:val="24"/>
              </w:rPr>
            </w:pPr>
          </w:p>
        </w:tc>
        <w:tc>
          <w:tcPr>
            <w:tcW w:w="1891" w:type="dxa"/>
            <w:shd w:val="clear" w:color="auto" w:fill="BDD6EE" w:themeFill="accent1" w:themeFillTint="66"/>
          </w:tcPr>
          <w:p w14:paraId="16C02EC7" w14:textId="77777777" w:rsidR="00001257" w:rsidRPr="00892489" w:rsidRDefault="00001257" w:rsidP="00D76B1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946" w:type="dxa"/>
            <w:gridSpan w:val="2"/>
            <w:shd w:val="clear" w:color="auto" w:fill="BDD6EE" w:themeFill="accent1" w:themeFillTint="66"/>
          </w:tcPr>
          <w:p w14:paraId="65CF3BEB" w14:textId="77777777" w:rsidR="00001257" w:rsidRPr="00892489" w:rsidRDefault="00001257" w:rsidP="00D76B12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44" w:type="dxa"/>
            <w:shd w:val="clear" w:color="auto" w:fill="BDD6EE" w:themeFill="accent1" w:themeFillTint="66"/>
          </w:tcPr>
          <w:p w14:paraId="5A3A85FA" w14:textId="77777777" w:rsidR="00001257" w:rsidRPr="00892489" w:rsidRDefault="00001257" w:rsidP="00D76B12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67" w:type="dxa"/>
            <w:gridSpan w:val="3"/>
            <w:shd w:val="clear" w:color="auto" w:fill="BDD6EE" w:themeFill="accent1" w:themeFillTint="66"/>
          </w:tcPr>
          <w:p w14:paraId="1232BF56" w14:textId="77777777" w:rsidR="00001257" w:rsidRPr="00892489" w:rsidRDefault="00001257" w:rsidP="00D76B12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89" w:type="dxa"/>
            <w:gridSpan w:val="2"/>
            <w:shd w:val="clear" w:color="auto" w:fill="BDD6EE" w:themeFill="accent1" w:themeFillTint="66"/>
          </w:tcPr>
          <w:p w14:paraId="3FE2EEDB" w14:textId="77777777" w:rsidR="00001257" w:rsidRPr="00892489" w:rsidRDefault="00001257" w:rsidP="00D76B12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882" w:type="dxa"/>
            <w:shd w:val="clear" w:color="auto" w:fill="BDD6EE" w:themeFill="accent1" w:themeFillTint="66"/>
          </w:tcPr>
          <w:p w14:paraId="7FF20C44" w14:textId="77777777" w:rsidR="00001257" w:rsidRPr="00892489" w:rsidRDefault="00001257" w:rsidP="00D76B12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745" w:type="dxa"/>
            <w:shd w:val="clear" w:color="auto" w:fill="BDD6EE" w:themeFill="accent1" w:themeFillTint="66"/>
          </w:tcPr>
          <w:p w14:paraId="03CD7C33" w14:textId="77777777" w:rsidR="00001257" w:rsidRPr="00892489" w:rsidRDefault="00001257" w:rsidP="00D76B1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1D2E5C" w14:paraId="79BFD48E" w14:textId="77777777" w:rsidTr="00F52481">
        <w:tc>
          <w:tcPr>
            <w:tcW w:w="2024" w:type="dxa"/>
            <w:shd w:val="clear" w:color="auto" w:fill="FFF2CC" w:themeFill="accent4" w:themeFillTint="33"/>
            <w:vAlign w:val="center"/>
          </w:tcPr>
          <w:p w14:paraId="2D01396A" w14:textId="77777777" w:rsidR="001D2E5C" w:rsidRPr="009D0FD0" w:rsidRDefault="001D2E5C" w:rsidP="00D76B12">
            <w:pPr>
              <w:jc w:val="center"/>
              <w:rPr>
                <w:rFonts w:eastAsiaTheme="minorEastAsia"/>
                <w:b/>
                <w:bCs/>
              </w:rPr>
            </w:pPr>
          </w:p>
        </w:tc>
        <w:tc>
          <w:tcPr>
            <w:tcW w:w="13364" w:type="dxa"/>
            <w:gridSpan w:val="11"/>
          </w:tcPr>
          <w:p w14:paraId="23045F11" w14:textId="77777777" w:rsidR="001D2E5C" w:rsidRPr="003E62C9" w:rsidRDefault="001D2E5C" w:rsidP="001D2E5C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</w:tr>
      <w:tr w:rsidR="00001257" w14:paraId="4B042661" w14:textId="77777777" w:rsidTr="007377FA">
        <w:tc>
          <w:tcPr>
            <w:tcW w:w="2024" w:type="dxa"/>
            <w:shd w:val="clear" w:color="auto" w:fill="FFF2CC" w:themeFill="accent4" w:themeFillTint="33"/>
            <w:vAlign w:val="center"/>
          </w:tcPr>
          <w:p w14:paraId="4F4A536E" w14:textId="77777777" w:rsidR="00001257" w:rsidRPr="009D0FD0" w:rsidRDefault="00001257" w:rsidP="00D76B12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891" w:type="dxa"/>
          </w:tcPr>
          <w:p w14:paraId="716F88F0" w14:textId="77777777" w:rsidR="00001257" w:rsidRPr="001D2E5C" w:rsidRDefault="00001257" w:rsidP="00D76B12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946" w:type="dxa"/>
            <w:gridSpan w:val="2"/>
          </w:tcPr>
          <w:p w14:paraId="5EE54131" w14:textId="77777777" w:rsidR="00001257" w:rsidRPr="001D2E5C" w:rsidRDefault="00001257" w:rsidP="00D76B12">
            <w:pPr>
              <w:rPr>
                <w:rFonts w:asciiTheme="majorHAnsi" w:hAnsiTheme="majorHAnsi" w:cstheme="majorHAnsi"/>
                <w:b/>
                <w:sz w:val="16"/>
                <w:szCs w:val="16"/>
              </w:rPr>
            </w:pPr>
          </w:p>
        </w:tc>
        <w:tc>
          <w:tcPr>
            <w:tcW w:w="1944" w:type="dxa"/>
          </w:tcPr>
          <w:p w14:paraId="1C02E51F" w14:textId="77777777" w:rsidR="00001257" w:rsidRPr="001D2E5C" w:rsidRDefault="00001257" w:rsidP="00D76B12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967" w:type="dxa"/>
            <w:gridSpan w:val="3"/>
          </w:tcPr>
          <w:p w14:paraId="361C9474" w14:textId="77777777" w:rsidR="00001257" w:rsidRPr="001D2E5C" w:rsidRDefault="00001257" w:rsidP="007377FA">
            <w:pPr>
              <w:pStyle w:val="ListParagraph"/>
              <w:rPr>
                <w:rFonts w:asciiTheme="majorHAnsi" w:hAnsiTheme="majorHAnsi" w:cstheme="majorHAnsi"/>
                <w:b/>
                <w:sz w:val="16"/>
                <w:szCs w:val="16"/>
              </w:rPr>
            </w:pPr>
          </w:p>
        </w:tc>
        <w:tc>
          <w:tcPr>
            <w:tcW w:w="1989" w:type="dxa"/>
            <w:gridSpan w:val="2"/>
          </w:tcPr>
          <w:p w14:paraId="0177F6D8" w14:textId="77777777" w:rsidR="00001257" w:rsidRPr="001D2E5C" w:rsidRDefault="00001257" w:rsidP="00D76B12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882" w:type="dxa"/>
          </w:tcPr>
          <w:p w14:paraId="724561A1" w14:textId="77777777" w:rsidR="00001257" w:rsidRPr="001D2E5C" w:rsidRDefault="00001257" w:rsidP="00D76B12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745" w:type="dxa"/>
          </w:tcPr>
          <w:p w14:paraId="6ABF6149" w14:textId="77777777" w:rsidR="00001257" w:rsidRPr="0065085A" w:rsidRDefault="00001257" w:rsidP="00D76B12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C354E7" w14:paraId="76D99073" w14:textId="77777777" w:rsidTr="00805830">
        <w:tc>
          <w:tcPr>
            <w:tcW w:w="2024" w:type="dxa"/>
            <w:shd w:val="clear" w:color="auto" w:fill="FFF2CC" w:themeFill="accent4" w:themeFillTint="33"/>
            <w:vAlign w:val="center"/>
          </w:tcPr>
          <w:p w14:paraId="7941308D" w14:textId="77777777" w:rsidR="00C354E7" w:rsidRPr="009D0FD0" w:rsidRDefault="00C354E7" w:rsidP="00D76B12">
            <w:pPr>
              <w:jc w:val="center"/>
              <w:rPr>
                <w:rFonts w:eastAsiaTheme="minorEastAsia"/>
                <w:b/>
                <w:bCs/>
              </w:rPr>
            </w:pPr>
          </w:p>
        </w:tc>
        <w:tc>
          <w:tcPr>
            <w:tcW w:w="5788" w:type="dxa"/>
            <w:gridSpan w:val="5"/>
            <w:shd w:val="clear" w:color="auto" w:fill="DEEAF6" w:themeFill="accent1" w:themeFillTint="33"/>
            <w:vAlign w:val="center"/>
          </w:tcPr>
          <w:p w14:paraId="54F07ED8" w14:textId="77777777" w:rsidR="00C354E7" w:rsidRPr="003E62C9" w:rsidRDefault="00C354E7" w:rsidP="00D76B1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929" w:type="dxa"/>
            <w:shd w:val="clear" w:color="auto" w:fill="DEEAF6" w:themeFill="accent1" w:themeFillTint="33"/>
            <w:vAlign w:val="center"/>
          </w:tcPr>
          <w:p w14:paraId="293EF46B" w14:textId="77777777" w:rsidR="00C354E7" w:rsidRPr="003E62C9" w:rsidRDefault="00C354E7" w:rsidP="00D76B1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902" w:type="dxa"/>
            <w:gridSpan w:val="4"/>
            <w:shd w:val="clear" w:color="auto" w:fill="DEEAF6" w:themeFill="accent1" w:themeFillTint="33"/>
            <w:vAlign w:val="center"/>
          </w:tcPr>
          <w:p w14:paraId="6F337F71" w14:textId="77777777" w:rsidR="00C354E7" w:rsidRPr="003E62C9" w:rsidRDefault="00C354E7" w:rsidP="00D76B1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745" w:type="dxa"/>
            <w:shd w:val="clear" w:color="auto" w:fill="DEEAF6" w:themeFill="accent1" w:themeFillTint="33"/>
          </w:tcPr>
          <w:p w14:paraId="25ACF256" w14:textId="77777777" w:rsidR="00C354E7" w:rsidRPr="003E62C9" w:rsidRDefault="00C354E7" w:rsidP="00D76B1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C354E7" w14:paraId="7643C61D" w14:textId="77777777" w:rsidTr="00805830">
        <w:tc>
          <w:tcPr>
            <w:tcW w:w="2024" w:type="dxa"/>
            <w:shd w:val="clear" w:color="auto" w:fill="FFF2CC" w:themeFill="accent4" w:themeFillTint="33"/>
            <w:vAlign w:val="center"/>
          </w:tcPr>
          <w:p w14:paraId="1387895C" w14:textId="77777777" w:rsidR="00C354E7" w:rsidRPr="009D0FD0" w:rsidRDefault="00C354E7" w:rsidP="00D76B1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788" w:type="dxa"/>
            <w:gridSpan w:val="5"/>
          </w:tcPr>
          <w:p w14:paraId="51AD5262" w14:textId="77777777" w:rsidR="00C354E7" w:rsidRPr="00C354E7" w:rsidRDefault="00C354E7" w:rsidP="00D76B12">
            <w:pPr>
              <w:rPr>
                <w:rFonts w:cstheme="minorHAnsi"/>
                <w:sz w:val="16"/>
                <w:szCs w:val="14"/>
              </w:rPr>
            </w:pPr>
          </w:p>
        </w:tc>
        <w:tc>
          <w:tcPr>
            <w:tcW w:w="1960" w:type="dxa"/>
            <w:gridSpan w:val="2"/>
          </w:tcPr>
          <w:p w14:paraId="013E49C7" w14:textId="77777777" w:rsidR="00C354E7" w:rsidRPr="00C354E7" w:rsidRDefault="00C354E7" w:rsidP="00D76B12">
            <w:pPr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3871" w:type="dxa"/>
            <w:gridSpan w:val="3"/>
          </w:tcPr>
          <w:p w14:paraId="4DA11868" w14:textId="77777777" w:rsidR="00C354E7" w:rsidRPr="00805830" w:rsidRDefault="00C354E7" w:rsidP="00D76B12">
            <w:pPr>
              <w:rPr>
                <w:rFonts w:asciiTheme="majorHAnsi" w:hAnsiTheme="majorHAnsi" w:cstheme="majorHAnsi"/>
                <w:sz w:val="16"/>
                <w:szCs w:val="18"/>
              </w:rPr>
            </w:pPr>
          </w:p>
        </w:tc>
        <w:tc>
          <w:tcPr>
            <w:tcW w:w="1745" w:type="dxa"/>
          </w:tcPr>
          <w:p w14:paraId="383221B4" w14:textId="77777777" w:rsidR="00C354E7" w:rsidRPr="007B61FB" w:rsidRDefault="00C354E7" w:rsidP="00D76B12">
            <w:pPr>
              <w:rPr>
                <w:rFonts w:asciiTheme="majorHAnsi" w:hAnsiTheme="majorHAnsi" w:cstheme="majorHAnsi"/>
                <w:sz w:val="16"/>
                <w:szCs w:val="18"/>
              </w:rPr>
            </w:pPr>
          </w:p>
        </w:tc>
      </w:tr>
      <w:tr w:rsidR="00001257" w14:paraId="43144C1E" w14:textId="77777777" w:rsidTr="007377FA">
        <w:trPr>
          <w:trHeight w:val="1074"/>
        </w:trPr>
        <w:tc>
          <w:tcPr>
            <w:tcW w:w="2024" w:type="dxa"/>
            <w:shd w:val="clear" w:color="auto" w:fill="FFF2CC" w:themeFill="accent4" w:themeFillTint="33"/>
            <w:vAlign w:val="center"/>
          </w:tcPr>
          <w:p w14:paraId="21142A91" w14:textId="77777777" w:rsidR="00001257" w:rsidRPr="009D0FD0" w:rsidRDefault="00001257" w:rsidP="00D76B1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91" w:type="dxa"/>
          </w:tcPr>
          <w:p w14:paraId="1DB1C309" w14:textId="77777777" w:rsidR="00001257" w:rsidRPr="00C354E7" w:rsidRDefault="00001257" w:rsidP="00C354E7">
            <w:pPr>
              <w:rPr>
                <w:rFonts w:asciiTheme="majorHAnsi" w:hAnsiTheme="majorHAnsi" w:cstheme="majorHAnsi"/>
                <w:sz w:val="18"/>
                <w:szCs w:val="16"/>
              </w:rPr>
            </w:pPr>
          </w:p>
        </w:tc>
        <w:tc>
          <w:tcPr>
            <w:tcW w:w="1946" w:type="dxa"/>
            <w:gridSpan w:val="2"/>
          </w:tcPr>
          <w:p w14:paraId="4793F940" w14:textId="77777777" w:rsidR="00001257" w:rsidRPr="00C354E7" w:rsidRDefault="00001257" w:rsidP="00D76B12">
            <w:pPr>
              <w:rPr>
                <w:rFonts w:asciiTheme="majorHAnsi" w:hAnsiTheme="majorHAnsi" w:cstheme="majorHAnsi"/>
                <w:sz w:val="18"/>
                <w:szCs w:val="14"/>
              </w:rPr>
            </w:pPr>
          </w:p>
        </w:tc>
        <w:tc>
          <w:tcPr>
            <w:tcW w:w="1944" w:type="dxa"/>
          </w:tcPr>
          <w:p w14:paraId="12CDE2F2" w14:textId="77777777" w:rsidR="00001257" w:rsidRPr="00C354E7" w:rsidRDefault="00001257" w:rsidP="00D76B12">
            <w:pPr>
              <w:rPr>
                <w:rFonts w:asciiTheme="majorHAnsi" w:hAnsiTheme="majorHAnsi" w:cstheme="majorHAnsi"/>
                <w:sz w:val="18"/>
                <w:szCs w:val="16"/>
              </w:rPr>
            </w:pPr>
          </w:p>
        </w:tc>
        <w:tc>
          <w:tcPr>
            <w:tcW w:w="1967" w:type="dxa"/>
            <w:gridSpan w:val="3"/>
          </w:tcPr>
          <w:p w14:paraId="7F881775" w14:textId="77777777" w:rsidR="00001257" w:rsidRPr="007B61FB" w:rsidRDefault="00001257" w:rsidP="00D76B12">
            <w:pPr>
              <w:rPr>
                <w:rFonts w:asciiTheme="majorHAnsi" w:hAnsiTheme="majorHAnsi" w:cstheme="majorHAnsi"/>
                <w:sz w:val="16"/>
                <w:szCs w:val="14"/>
              </w:rPr>
            </w:pPr>
          </w:p>
        </w:tc>
        <w:tc>
          <w:tcPr>
            <w:tcW w:w="1989" w:type="dxa"/>
            <w:gridSpan w:val="2"/>
          </w:tcPr>
          <w:p w14:paraId="22F8D087" w14:textId="77777777" w:rsidR="00001257" w:rsidRPr="00C354E7" w:rsidRDefault="00001257" w:rsidP="00C354E7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882" w:type="dxa"/>
          </w:tcPr>
          <w:p w14:paraId="3E64899C" w14:textId="77777777" w:rsidR="00001257" w:rsidRPr="007B61FB" w:rsidRDefault="00001257" w:rsidP="00C354E7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745" w:type="dxa"/>
          </w:tcPr>
          <w:p w14:paraId="31FFF2D9" w14:textId="77777777" w:rsidR="00001257" w:rsidRPr="007B61FB" w:rsidRDefault="00001257" w:rsidP="00D76B12">
            <w:pPr>
              <w:rPr>
                <w:rFonts w:asciiTheme="majorHAnsi" w:hAnsiTheme="majorHAnsi" w:cstheme="majorHAnsi"/>
                <w:sz w:val="16"/>
                <w:szCs w:val="14"/>
              </w:rPr>
            </w:pPr>
          </w:p>
        </w:tc>
      </w:tr>
      <w:tr w:rsidR="00001257" w14:paraId="53236EAF" w14:textId="77777777" w:rsidTr="007377FA">
        <w:tc>
          <w:tcPr>
            <w:tcW w:w="2024" w:type="dxa"/>
            <w:shd w:val="clear" w:color="auto" w:fill="FFF2CC" w:themeFill="accent4" w:themeFillTint="33"/>
            <w:vAlign w:val="center"/>
          </w:tcPr>
          <w:p w14:paraId="7CB8FA34" w14:textId="77777777" w:rsidR="00001257" w:rsidRPr="009D0FD0" w:rsidRDefault="00001257" w:rsidP="00D76B12">
            <w:pPr>
              <w:jc w:val="center"/>
              <w:rPr>
                <w:b/>
                <w:bCs/>
              </w:rPr>
            </w:pPr>
          </w:p>
        </w:tc>
        <w:tc>
          <w:tcPr>
            <w:tcW w:w="1897" w:type="dxa"/>
            <w:gridSpan w:val="2"/>
          </w:tcPr>
          <w:p w14:paraId="5F639EE4" w14:textId="77777777" w:rsidR="00001257" w:rsidRPr="007B61FB" w:rsidRDefault="00001257" w:rsidP="00D76B12">
            <w:pPr>
              <w:rPr>
                <w:rFonts w:asciiTheme="majorHAnsi" w:hAnsiTheme="majorHAnsi" w:cstheme="majorHAnsi"/>
                <w:sz w:val="16"/>
                <w:szCs w:val="14"/>
              </w:rPr>
            </w:pPr>
          </w:p>
        </w:tc>
        <w:tc>
          <w:tcPr>
            <w:tcW w:w="1940" w:type="dxa"/>
          </w:tcPr>
          <w:p w14:paraId="0BD3705D" w14:textId="77777777" w:rsidR="00805830" w:rsidRPr="007B61FB" w:rsidRDefault="00805830" w:rsidP="00D76B12">
            <w:pPr>
              <w:rPr>
                <w:rFonts w:asciiTheme="majorHAnsi" w:hAnsiTheme="majorHAnsi" w:cstheme="majorHAnsi"/>
                <w:sz w:val="16"/>
                <w:szCs w:val="14"/>
              </w:rPr>
            </w:pPr>
          </w:p>
        </w:tc>
        <w:tc>
          <w:tcPr>
            <w:tcW w:w="1951" w:type="dxa"/>
            <w:gridSpan w:val="2"/>
          </w:tcPr>
          <w:p w14:paraId="498A69F7" w14:textId="77777777" w:rsidR="00805830" w:rsidRPr="007B61FB" w:rsidRDefault="00805830" w:rsidP="00C80C52">
            <w:pPr>
              <w:rPr>
                <w:rFonts w:asciiTheme="majorHAnsi" w:hAnsiTheme="majorHAnsi" w:cstheme="majorHAnsi"/>
                <w:sz w:val="16"/>
                <w:szCs w:val="14"/>
              </w:rPr>
            </w:pPr>
          </w:p>
        </w:tc>
        <w:tc>
          <w:tcPr>
            <w:tcW w:w="1960" w:type="dxa"/>
            <w:gridSpan w:val="2"/>
          </w:tcPr>
          <w:p w14:paraId="5E0FFBD3" w14:textId="77777777" w:rsidR="00805830" w:rsidRPr="007B61FB" w:rsidRDefault="00805830" w:rsidP="00D76B12">
            <w:pPr>
              <w:rPr>
                <w:rFonts w:asciiTheme="majorHAnsi" w:hAnsiTheme="majorHAnsi" w:cstheme="majorHAnsi"/>
                <w:sz w:val="16"/>
                <w:szCs w:val="14"/>
              </w:rPr>
            </w:pPr>
          </w:p>
        </w:tc>
        <w:tc>
          <w:tcPr>
            <w:tcW w:w="1989" w:type="dxa"/>
            <w:gridSpan w:val="2"/>
          </w:tcPr>
          <w:p w14:paraId="263CB85A" w14:textId="77777777" w:rsidR="00805830" w:rsidRPr="007B61FB" w:rsidRDefault="00805830" w:rsidP="00D76B12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882" w:type="dxa"/>
          </w:tcPr>
          <w:p w14:paraId="0279215A" w14:textId="77777777" w:rsidR="00805830" w:rsidRPr="007B61FB" w:rsidRDefault="00805830" w:rsidP="00D76B12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745" w:type="dxa"/>
          </w:tcPr>
          <w:p w14:paraId="7C012633" w14:textId="77777777" w:rsidR="00001257" w:rsidRPr="007B61FB" w:rsidRDefault="00001257" w:rsidP="00D76B12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</w:tr>
      <w:tr w:rsidR="00805830" w14:paraId="12E9E072" w14:textId="77777777" w:rsidTr="00AE6E52">
        <w:tc>
          <w:tcPr>
            <w:tcW w:w="2024" w:type="dxa"/>
            <w:shd w:val="clear" w:color="auto" w:fill="FFF2CC" w:themeFill="accent4" w:themeFillTint="33"/>
            <w:vAlign w:val="center"/>
          </w:tcPr>
          <w:p w14:paraId="115A1F98" w14:textId="77777777" w:rsidR="00805830" w:rsidRPr="009D0FD0" w:rsidRDefault="00805830" w:rsidP="00D76B12">
            <w:pPr>
              <w:jc w:val="center"/>
              <w:rPr>
                <w:b/>
                <w:bCs/>
              </w:rPr>
            </w:pPr>
          </w:p>
        </w:tc>
        <w:tc>
          <w:tcPr>
            <w:tcW w:w="5788" w:type="dxa"/>
            <w:gridSpan w:val="5"/>
          </w:tcPr>
          <w:p w14:paraId="497AD2E6" w14:textId="77777777" w:rsidR="00805830" w:rsidRPr="007B61FB" w:rsidRDefault="00805830" w:rsidP="007B61FB">
            <w:pPr>
              <w:rPr>
                <w:rFonts w:asciiTheme="majorHAnsi" w:hAnsiTheme="majorHAnsi" w:cstheme="majorHAnsi"/>
                <w:sz w:val="16"/>
                <w:szCs w:val="20"/>
              </w:rPr>
            </w:pPr>
          </w:p>
        </w:tc>
        <w:tc>
          <w:tcPr>
            <w:tcW w:w="2040" w:type="dxa"/>
            <w:gridSpan w:val="3"/>
          </w:tcPr>
          <w:p w14:paraId="07F9A2BE" w14:textId="77777777" w:rsidR="00805830" w:rsidRPr="00805830" w:rsidRDefault="00805830" w:rsidP="00805830"/>
        </w:tc>
        <w:tc>
          <w:tcPr>
            <w:tcW w:w="3791" w:type="dxa"/>
            <w:gridSpan w:val="2"/>
          </w:tcPr>
          <w:p w14:paraId="0EE4F6B1" w14:textId="77777777" w:rsidR="00805830" w:rsidRPr="007B61FB" w:rsidRDefault="00805830" w:rsidP="00C80C52">
            <w:pPr>
              <w:rPr>
                <w:rFonts w:asciiTheme="majorHAnsi" w:hAnsiTheme="majorHAnsi" w:cstheme="majorHAnsi"/>
                <w:sz w:val="16"/>
                <w:szCs w:val="20"/>
              </w:rPr>
            </w:pPr>
          </w:p>
        </w:tc>
        <w:tc>
          <w:tcPr>
            <w:tcW w:w="1745" w:type="dxa"/>
          </w:tcPr>
          <w:p w14:paraId="00D8A977" w14:textId="77777777" w:rsidR="00805830" w:rsidRPr="007B61FB" w:rsidRDefault="00805830" w:rsidP="00C80C52">
            <w:pPr>
              <w:rPr>
                <w:rFonts w:asciiTheme="majorHAnsi" w:hAnsiTheme="majorHAnsi" w:cstheme="majorHAnsi"/>
                <w:sz w:val="16"/>
                <w:szCs w:val="20"/>
              </w:rPr>
            </w:pPr>
          </w:p>
        </w:tc>
      </w:tr>
    </w:tbl>
    <w:p w14:paraId="31544152" w14:textId="77777777" w:rsidR="00A309C6" w:rsidRPr="00A309C6" w:rsidRDefault="00A309C6" w:rsidP="00A309C6"/>
    <w:p w14:paraId="085AA5D8" w14:textId="77777777" w:rsidR="004854EE" w:rsidRPr="00A309C6" w:rsidRDefault="008D74E4" w:rsidP="00A309C6">
      <w:pPr>
        <w:tabs>
          <w:tab w:val="left" w:pos="1490"/>
        </w:tabs>
      </w:pPr>
    </w:p>
    <w:sectPr w:rsidR="004854EE" w:rsidRPr="00A309C6" w:rsidSect="00A309C6">
      <w:headerReference w:type="default" r:id="rId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90E522" w14:textId="77777777" w:rsidR="008D74E4" w:rsidRDefault="008D74E4" w:rsidP="008D74E4">
      <w:pPr>
        <w:spacing w:after="0" w:line="240" w:lineRule="auto"/>
      </w:pPr>
      <w:r>
        <w:separator/>
      </w:r>
    </w:p>
  </w:endnote>
  <w:endnote w:type="continuationSeparator" w:id="0">
    <w:p w14:paraId="48A03DED" w14:textId="77777777" w:rsidR="008D74E4" w:rsidRDefault="008D74E4" w:rsidP="008D74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CC1543" w14:textId="77777777" w:rsidR="008D74E4" w:rsidRDefault="008D74E4" w:rsidP="008D74E4">
      <w:pPr>
        <w:spacing w:after="0" w:line="240" w:lineRule="auto"/>
      </w:pPr>
      <w:r>
        <w:separator/>
      </w:r>
    </w:p>
  </w:footnote>
  <w:footnote w:type="continuationSeparator" w:id="0">
    <w:p w14:paraId="26F43246" w14:textId="77777777" w:rsidR="008D74E4" w:rsidRDefault="008D74E4" w:rsidP="008D74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8BBD21" w14:textId="5E72AEEC" w:rsidR="008D74E4" w:rsidRDefault="008D74E4">
    <w:pPr>
      <w:pStyle w:val="Header"/>
    </w:pPr>
    <w:r w:rsidRPr="00681046">
      <w:rPr>
        <w:noProof/>
      </w:rPr>
      <w:drawing>
        <wp:anchor distT="0" distB="0" distL="114300" distR="114300" simplePos="0" relativeHeight="251659264" behindDoc="1" locked="0" layoutInCell="1" allowOverlap="1" wp14:anchorId="70AD6ED8" wp14:editId="2089C705">
          <wp:simplePos x="0" y="0"/>
          <wp:positionH relativeFrom="margin">
            <wp:posOffset>9525</wp:posOffset>
          </wp:positionH>
          <wp:positionV relativeFrom="paragraph">
            <wp:posOffset>-295910</wp:posOffset>
          </wp:positionV>
          <wp:extent cx="542925" cy="647065"/>
          <wp:effectExtent l="0" t="0" r="9525" b="635"/>
          <wp:wrapTight wrapText="bothSides">
            <wp:wrapPolygon edited="0">
              <wp:start x="5305" y="0"/>
              <wp:lineTo x="0" y="9539"/>
              <wp:lineTo x="0" y="20985"/>
              <wp:lineTo x="21221" y="20985"/>
              <wp:lineTo x="21221" y="9539"/>
              <wp:lineTo x="12884" y="0"/>
              <wp:lineTo x="5305" y="0"/>
            </wp:wrapPolygon>
          </wp:wrapTight>
          <wp:docPr id="2" name="Picture 14" descr="X:\Academy\New Logo Springwood Junior Academy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X:\Academy\New Logo Springwood Junior Academy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470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2C1FBA"/>
    <w:multiLevelType w:val="multilevel"/>
    <w:tmpl w:val="B41062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9D431F9"/>
    <w:multiLevelType w:val="hybridMultilevel"/>
    <w:tmpl w:val="633C50FC"/>
    <w:lvl w:ilvl="0" w:tplc="CBCE3F78">
      <w:start w:val="1"/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195CB5"/>
    <w:multiLevelType w:val="multilevel"/>
    <w:tmpl w:val="C728D2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67B10C4"/>
    <w:multiLevelType w:val="multilevel"/>
    <w:tmpl w:val="9FB20E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69B7509"/>
    <w:multiLevelType w:val="multilevel"/>
    <w:tmpl w:val="5F0EF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BB76F69"/>
    <w:multiLevelType w:val="multilevel"/>
    <w:tmpl w:val="A4A0F9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F652F84"/>
    <w:multiLevelType w:val="multilevel"/>
    <w:tmpl w:val="6BE815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32F06B0"/>
    <w:multiLevelType w:val="multilevel"/>
    <w:tmpl w:val="5560CC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2789607D"/>
    <w:multiLevelType w:val="multilevel"/>
    <w:tmpl w:val="D79E6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28E763F0"/>
    <w:multiLevelType w:val="multilevel"/>
    <w:tmpl w:val="5BEA8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E012A77"/>
    <w:multiLevelType w:val="hybridMultilevel"/>
    <w:tmpl w:val="B2D04A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6F717D"/>
    <w:multiLevelType w:val="hybridMultilevel"/>
    <w:tmpl w:val="54E0A4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955E6D"/>
    <w:multiLevelType w:val="multilevel"/>
    <w:tmpl w:val="7A8CF2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319B3292"/>
    <w:multiLevelType w:val="hybridMultilevel"/>
    <w:tmpl w:val="865261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902068"/>
    <w:multiLevelType w:val="multilevel"/>
    <w:tmpl w:val="BEC2B3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3CBB02F2"/>
    <w:multiLevelType w:val="hybridMultilevel"/>
    <w:tmpl w:val="9794A5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B86CC3"/>
    <w:multiLevelType w:val="hybridMultilevel"/>
    <w:tmpl w:val="FD228E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0F5E9A"/>
    <w:multiLevelType w:val="hybridMultilevel"/>
    <w:tmpl w:val="7A6E62BC"/>
    <w:lvl w:ilvl="0" w:tplc="1728C76E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04A5DB8"/>
    <w:multiLevelType w:val="hybridMultilevel"/>
    <w:tmpl w:val="0CEAA7A6"/>
    <w:lvl w:ilvl="0" w:tplc="12D24BF2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b w:val="0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868509E"/>
    <w:multiLevelType w:val="hybridMultilevel"/>
    <w:tmpl w:val="1C0430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C7A7B64"/>
    <w:multiLevelType w:val="multilevel"/>
    <w:tmpl w:val="09BCD2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5CD52725"/>
    <w:multiLevelType w:val="multilevel"/>
    <w:tmpl w:val="563009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5D9326ED"/>
    <w:multiLevelType w:val="hybridMultilevel"/>
    <w:tmpl w:val="3D86C9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AF21052"/>
    <w:multiLevelType w:val="multilevel"/>
    <w:tmpl w:val="AE00BF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706649B3"/>
    <w:multiLevelType w:val="multilevel"/>
    <w:tmpl w:val="37CC07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ajorHAnsi" w:eastAsiaTheme="minorHAnsi" w:hAnsiTheme="majorHAnsi" w:cstheme="majorHAnsi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0"/>
  </w:num>
  <w:num w:numId="2">
    <w:abstractNumId w:val="6"/>
  </w:num>
  <w:num w:numId="3">
    <w:abstractNumId w:val="22"/>
  </w:num>
  <w:num w:numId="4">
    <w:abstractNumId w:val="14"/>
  </w:num>
  <w:num w:numId="5">
    <w:abstractNumId w:val="2"/>
  </w:num>
  <w:num w:numId="6">
    <w:abstractNumId w:val="5"/>
  </w:num>
  <w:num w:numId="7">
    <w:abstractNumId w:val="23"/>
  </w:num>
  <w:num w:numId="8">
    <w:abstractNumId w:val="19"/>
  </w:num>
  <w:num w:numId="9">
    <w:abstractNumId w:val="15"/>
  </w:num>
  <w:num w:numId="10">
    <w:abstractNumId w:val="11"/>
  </w:num>
  <w:num w:numId="11">
    <w:abstractNumId w:val="4"/>
  </w:num>
  <w:num w:numId="12">
    <w:abstractNumId w:val="21"/>
  </w:num>
  <w:num w:numId="13">
    <w:abstractNumId w:val="7"/>
  </w:num>
  <w:num w:numId="14">
    <w:abstractNumId w:val="24"/>
  </w:num>
  <w:num w:numId="15">
    <w:abstractNumId w:val="16"/>
  </w:num>
  <w:num w:numId="16">
    <w:abstractNumId w:val="3"/>
  </w:num>
  <w:num w:numId="17">
    <w:abstractNumId w:val="1"/>
  </w:num>
  <w:num w:numId="18">
    <w:abstractNumId w:val="0"/>
  </w:num>
  <w:num w:numId="19">
    <w:abstractNumId w:val="20"/>
  </w:num>
  <w:num w:numId="20">
    <w:abstractNumId w:val="12"/>
  </w:num>
  <w:num w:numId="21">
    <w:abstractNumId w:val="9"/>
  </w:num>
  <w:num w:numId="22">
    <w:abstractNumId w:val="13"/>
  </w:num>
  <w:num w:numId="23">
    <w:abstractNumId w:val="8"/>
  </w:num>
  <w:num w:numId="24">
    <w:abstractNumId w:val="18"/>
  </w:num>
  <w:num w:numId="2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09C6"/>
    <w:rsid w:val="00001257"/>
    <w:rsid w:val="000C3661"/>
    <w:rsid w:val="001D2E5C"/>
    <w:rsid w:val="004F047D"/>
    <w:rsid w:val="004F6D8E"/>
    <w:rsid w:val="00567711"/>
    <w:rsid w:val="00697620"/>
    <w:rsid w:val="00737479"/>
    <w:rsid w:val="007377FA"/>
    <w:rsid w:val="007B61FB"/>
    <w:rsid w:val="00805830"/>
    <w:rsid w:val="008D74E4"/>
    <w:rsid w:val="009C4E9D"/>
    <w:rsid w:val="00A309C6"/>
    <w:rsid w:val="00A617E1"/>
    <w:rsid w:val="00C354E7"/>
    <w:rsid w:val="00C51A40"/>
    <w:rsid w:val="00C80C52"/>
    <w:rsid w:val="00D76B12"/>
    <w:rsid w:val="00F74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11C641"/>
  <w15:chartTrackingRefBased/>
  <w15:docId w15:val="{1FC43E8D-1ADA-4E2C-86BB-6F94F734D0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09C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309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A309C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A617E1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058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fraction">
    <w:name w:val="fraction"/>
    <w:basedOn w:val="DefaultParagraphFont"/>
    <w:rsid w:val="00805830"/>
  </w:style>
  <w:style w:type="paragraph" w:styleId="Header">
    <w:name w:val="header"/>
    <w:basedOn w:val="Normal"/>
    <w:link w:val="HeaderChar"/>
    <w:uiPriority w:val="99"/>
    <w:unhideWhenUsed/>
    <w:rsid w:val="008D74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D74E4"/>
  </w:style>
  <w:style w:type="paragraph" w:styleId="Footer">
    <w:name w:val="footer"/>
    <w:basedOn w:val="Normal"/>
    <w:link w:val="FooterChar"/>
    <w:uiPriority w:val="99"/>
    <w:unhideWhenUsed/>
    <w:rsid w:val="008D74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D74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0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55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yperlink" Target="https://whiterosemaths.com/resources/primary-resources/primary-sols/" TargetMode="Externa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1DBB7033547D7428E2C5C81E98237DD" ma:contentTypeVersion="13" ma:contentTypeDescription="Create a new document." ma:contentTypeScope="" ma:versionID="a9492246be1cb481aa90850d6f8fb1a3">
  <xsd:schema xmlns:xsd="http://www.w3.org/2001/XMLSchema" xmlns:xs="http://www.w3.org/2001/XMLSchema" xmlns:p="http://schemas.microsoft.com/office/2006/metadata/properties" xmlns:ns2="0a6619d5-69de-4f95-898c-26d3a15a5fb9" xmlns:ns3="12a6cffe-5aaa-4ed7-b6e1-1069ce149dda" targetNamespace="http://schemas.microsoft.com/office/2006/metadata/properties" ma:root="true" ma:fieldsID="003d6d2a155be1ef2827e9a444f13424" ns2:_="" ns3:_="">
    <xsd:import namespace="0a6619d5-69de-4f95-898c-26d3a15a5fb9"/>
    <xsd:import namespace="12a6cffe-5aaa-4ed7-b6e1-1069ce149d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6619d5-69de-4f95-898c-26d3a15a5f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9df8ef13-1be2-41ac-9ae1-2297a3c445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a6cffe-5aaa-4ed7-b6e1-1069ce149dd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2bae86fb-b8f8-4abe-bca3-190f276bbf0a}" ma:internalName="TaxCatchAll" ma:showField="CatchAllData" ma:web="12a6cffe-5aaa-4ed7-b6e1-1069ce149dd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2a6cffe-5aaa-4ed7-b6e1-1069ce149dda" xsi:nil="true"/>
    <lcf76f155ced4ddcb4097134ff3c332f xmlns="0a6619d5-69de-4f95-898c-26d3a15a5fb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414AB67-3EE4-4BA7-B822-8901DA342367}"/>
</file>

<file path=customXml/itemProps2.xml><?xml version="1.0" encoding="utf-8"?>
<ds:datastoreItem xmlns:ds="http://schemas.openxmlformats.org/officeDocument/2006/customXml" ds:itemID="{056BDA3F-D7DA-430B-9D22-B6E451F5132B}"/>
</file>

<file path=customXml/itemProps3.xml><?xml version="1.0" encoding="utf-8"?>
<ds:datastoreItem xmlns:ds="http://schemas.openxmlformats.org/officeDocument/2006/customXml" ds:itemID="{CCF99B55-EDEB-420A-8F6C-4BDB8FAF87A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435</Words>
  <Characters>2483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Swinton Academy</Company>
  <LinksUpToDate>false</LinksUpToDate>
  <CharactersWithSpaces>2913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Trevenna</dc:creator>
  <cp:keywords/>
  <dc:description/>
  <cp:lastModifiedBy>sarah.bond</cp:lastModifiedBy>
  <cp:revision>2</cp:revision>
  <dcterms:created xsi:type="dcterms:W3CDTF">2023-05-22T16:17:00Z</dcterms:created>
  <dcterms:modified xsi:type="dcterms:W3CDTF">2023-05-22T16:17:00Z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0x01010091DBB7033547D7428E2C5C81E98237DD</vt:lpwstr>
  </property>
  <property fmtid="{D5CDD505-2E9C-101B-9397-08002B2CF9AE}" pid="3" name="Order">
    <vt:r8>5224100</vt:r8>
  </property>
</Properties>
</file>